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60" w:rsidRPr="00A973E8" w:rsidRDefault="00612E60" w:rsidP="00A973E8">
      <w:pPr>
        <w:spacing w:after="0"/>
        <w:jc w:val="center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  <w:bookmarkStart w:id="0" w:name="_GoBack"/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План-конспект открытого урока для </w:t>
      </w:r>
      <w:r w:rsidR="00F07FA9"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8</w:t>
      </w:r>
      <w:r w:rsidR="00A65262"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 </w:t>
      </w: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кл</w:t>
      </w:r>
      <w:r w:rsidR="00976A77"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а</w:t>
      </w:r>
      <w:r w:rsidR="00FC4461"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сса 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Тема: </w:t>
      </w:r>
      <w:r w:rsidR="00705EAD"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Спринтерская подготовка.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Цели проведения урока: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- </w:t>
      </w:r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 xml:space="preserve">формирование двигательных навыков </w:t>
      </w:r>
      <w:proofErr w:type="gramStart"/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у</w:t>
      </w:r>
      <w:proofErr w:type="gramEnd"/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 xml:space="preserve"> обучающихся;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- </w:t>
      </w:r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привлечение детей к систематическим занятиям физической культурой и спортом.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Тип урока: </w:t>
      </w:r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комбинированный.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Форма организации: </w:t>
      </w:r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традиционная.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Методы обучения</w:t>
      </w:r>
      <w:proofErr w:type="gramStart"/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:</w:t>
      </w:r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с</w:t>
      </w:r>
      <w:proofErr w:type="gramEnd"/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ловесный, наглядный,  фронтальный, игровой, соревновательный.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Задачи урока:</w:t>
      </w:r>
    </w:p>
    <w:p w:rsidR="00612E60" w:rsidRPr="00A973E8" w:rsidRDefault="00612E60" w:rsidP="00A973E8">
      <w:pPr>
        <w:pStyle w:val="a4"/>
        <w:numPr>
          <w:ilvl w:val="0"/>
          <w:numId w:val="1"/>
        </w:numPr>
        <w:spacing w:after="0"/>
        <w:jc w:val="both"/>
        <w:rPr>
          <w:rFonts w:ascii="Monotype Corsiva" w:eastAsia="Times New Roman" w:hAnsi="Monotype Corsiva" w:cs="Times New Roman"/>
          <w:b/>
          <w:bCs/>
          <w:i/>
          <w:iCs/>
          <w:color w:val="5F497A" w:themeColor="accent4" w:themeShade="BF"/>
          <w:sz w:val="28"/>
          <w:szCs w:val="28"/>
        </w:rPr>
      </w:pPr>
      <w:r w:rsidRPr="00A973E8">
        <w:rPr>
          <w:rFonts w:ascii="Monotype Corsiva" w:eastAsia="Times New Roman" w:hAnsi="Monotype Corsiva" w:cs="Times New Roman"/>
          <w:b/>
          <w:bCs/>
          <w:i/>
          <w:iCs/>
          <w:color w:val="5F497A" w:themeColor="accent4" w:themeShade="BF"/>
          <w:sz w:val="28"/>
          <w:szCs w:val="28"/>
        </w:rPr>
        <w:t>Образовательные:</w:t>
      </w:r>
    </w:p>
    <w:p w:rsidR="00612E60" w:rsidRPr="00A973E8" w:rsidRDefault="00A65262" w:rsidP="00A973E8">
      <w:pPr>
        <w:spacing w:after="0"/>
        <w:jc w:val="both"/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</w:pPr>
      <w:r w:rsidRPr="00A973E8"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  <w:t>- освоение техники спринтерского бега</w:t>
      </w:r>
    </w:p>
    <w:p w:rsidR="00612E60" w:rsidRPr="00A973E8" w:rsidRDefault="00612E60" w:rsidP="00A973E8">
      <w:pPr>
        <w:pStyle w:val="a4"/>
        <w:numPr>
          <w:ilvl w:val="0"/>
          <w:numId w:val="1"/>
        </w:numPr>
        <w:spacing w:after="0"/>
        <w:jc w:val="both"/>
        <w:rPr>
          <w:rFonts w:ascii="Monotype Corsiva" w:eastAsia="Times New Roman" w:hAnsi="Monotype Corsiva" w:cs="Times New Roman"/>
          <w:b/>
          <w:bCs/>
          <w:i/>
          <w:iCs/>
          <w:color w:val="5F497A" w:themeColor="accent4" w:themeShade="BF"/>
          <w:sz w:val="28"/>
          <w:szCs w:val="28"/>
        </w:rPr>
      </w:pPr>
      <w:r w:rsidRPr="00A973E8">
        <w:rPr>
          <w:rFonts w:ascii="Monotype Corsiva" w:eastAsia="Times New Roman" w:hAnsi="Monotype Corsiva" w:cs="Times New Roman"/>
          <w:b/>
          <w:bCs/>
          <w:i/>
          <w:iCs/>
          <w:color w:val="5F497A" w:themeColor="accent4" w:themeShade="BF"/>
          <w:sz w:val="28"/>
          <w:szCs w:val="28"/>
        </w:rPr>
        <w:t>Развивающие:</w:t>
      </w:r>
    </w:p>
    <w:p w:rsidR="00612E60" w:rsidRPr="00A973E8" w:rsidRDefault="00612E60" w:rsidP="00A973E8">
      <w:pPr>
        <w:spacing w:after="0"/>
        <w:jc w:val="both"/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</w:pPr>
      <w:r w:rsidRPr="00A973E8"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  <w:t>- развитие  двигательной активности, быстроты и координации.</w:t>
      </w:r>
    </w:p>
    <w:p w:rsidR="00A65262" w:rsidRPr="00A973E8" w:rsidRDefault="00A65262" w:rsidP="00A973E8">
      <w:pPr>
        <w:spacing w:after="0"/>
        <w:jc w:val="both"/>
        <w:rPr>
          <w:rFonts w:ascii="Monotype Corsiva" w:eastAsia="Times New Roman" w:hAnsi="Monotype Corsiva" w:cs="Times New Roman"/>
          <w:b/>
          <w:bCs/>
          <w:iCs/>
          <w:color w:val="5F497A" w:themeColor="accent4" w:themeShade="BF"/>
          <w:sz w:val="28"/>
          <w:szCs w:val="28"/>
        </w:rPr>
      </w:pPr>
      <w:r w:rsidRPr="00A973E8"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  <w:t>- улучшение функциональной подготовки</w:t>
      </w:r>
    </w:p>
    <w:p w:rsidR="00612E60" w:rsidRPr="00A973E8" w:rsidRDefault="00612E60" w:rsidP="00A973E8">
      <w:pPr>
        <w:pStyle w:val="a4"/>
        <w:numPr>
          <w:ilvl w:val="0"/>
          <w:numId w:val="1"/>
        </w:numPr>
        <w:spacing w:after="0"/>
        <w:jc w:val="both"/>
        <w:rPr>
          <w:rFonts w:ascii="Monotype Corsiva" w:eastAsia="Times New Roman" w:hAnsi="Monotype Corsiva" w:cs="Times New Roman"/>
          <w:b/>
          <w:bCs/>
          <w:i/>
          <w:iCs/>
          <w:color w:val="5F497A" w:themeColor="accent4" w:themeShade="BF"/>
          <w:sz w:val="28"/>
          <w:szCs w:val="28"/>
        </w:rPr>
      </w:pPr>
      <w:r w:rsidRPr="00A973E8">
        <w:rPr>
          <w:rFonts w:ascii="Monotype Corsiva" w:eastAsia="Times New Roman" w:hAnsi="Monotype Corsiva" w:cs="Times New Roman"/>
          <w:b/>
          <w:bCs/>
          <w:i/>
          <w:iCs/>
          <w:color w:val="5F497A" w:themeColor="accent4" w:themeShade="BF"/>
          <w:sz w:val="28"/>
          <w:szCs w:val="28"/>
        </w:rPr>
        <w:t>Воспитательные:</w:t>
      </w:r>
    </w:p>
    <w:p w:rsidR="00612E60" w:rsidRPr="00A973E8" w:rsidRDefault="00612E60" w:rsidP="00A973E8">
      <w:pPr>
        <w:spacing w:after="0"/>
        <w:jc w:val="both"/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</w:pPr>
      <w:r w:rsidRPr="00A973E8"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  <w:t>- продолжать воспитывать морально волевые качества, улучшение координации;</w:t>
      </w:r>
    </w:p>
    <w:p w:rsidR="00612E60" w:rsidRPr="00A973E8" w:rsidRDefault="00A65262" w:rsidP="00A973E8">
      <w:pPr>
        <w:spacing w:after="0"/>
        <w:jc w:val="both"/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</w:pPr>
      <w:r w:rsidRPr="00A973E8"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  <w:t>-</w:t>
      </w:r>
      <w:r w:rsidR="00612E60" w:rsidRPr="00A973E8"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  <w:t xml:space="preserve"> развив</w:t>
      </w:r>
      <w:r w:rsidRPr="00A973E8">
        <w:rPr>
          <w:rFonts w:ascii="Monotype Corsiva" w:eastAsia="Times New Roman" w:hAnsi="Monotype Corsiva" w:cs="Times New Roman"/>
          <w:bCs/>
          <w:iCs/>
          <w:color w:val="5F497A" w:themeColor="accent4" w:themeShade="BF"/>
          <w:sz w:val="28"/>
          <w:szCs w:val="28"/>
        </w:rPr>
        <w:t>ать трудолюбие.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Место проведения: </w:t>
      </w:r>
      <w:r w:rsidR="00F07FA9"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школьный</w:t>
      </w:r>
      <w:r w:rsidR="00F07FA9"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 </w:t>
      </w:r>
      <w:r w:rsidR="00F07FA9"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стадион.</w:t>
      </w:r>
    </w:p>
    <w:p w:rsidR="00612E60" w:rsidRPr="00A973E8" w:rsidRDefault="000A78E9" w:rsidP="00A973E8">
      <w:pPr>
        <w:spacing w:after="0"/>
        <w:jc w:val="both"/>
        <w:rPr>
          <w:rFonts w:ascii="Monotype Corsiva" w:hAnsi="Monotype Corsiva" w:cs="Times New Roman"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Инвентарь:</w:t>
      </w:r>
      <w:r w:rsidR="00F07FA9"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 xml:space="preserve"> футбольный мяч, волейбольный мяч.</w:t>
      </w:r>
    </w:p>
    <w:p w:rsidR="00F07FA9" w:rsidRPr="00A973E8" w:rsidRDefault="00F07FA9" w:rsidP="00A973E8">
      <w:pPr>
        <w:spacing w:after="0"/>
        <w:jc w:val="both"/>
        <w:rPr>
          <w:rFonts w:ascii="Monotype Corsiva" w:hAnsi="Monotype Corsiva" w:cs="Times New Roman"/>
          <w:color w:val="5F497A" w:themeColor="accent4" w:themeShade="BF"/>
          <w:sz w:val="28"/>
          <w:szCs w:val="28"/>
        </w:rPr>
      </w:pP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Время проведения: </w:t>
      </w:r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40-минут.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>Дата проведения</w:t>
      </w:r>
      <w:r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: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color w:val="5F497A" w:themeColor="accent4" w:themeShade="BF"/>
          <w:sz w:val="28"/>
          <w:szCs w:val="28"/>
        </w:rPr>
      </w:pPr>
      <w:r w:rsidRPr="00A973E8"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  <w:t xml:space="preserve">Учитель: </w:t>
      </w:r>
      <w:proofErr w:type="spellStart"/>
      <w:r w:rsidR="00A973E8"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Ханапов</w:t>
      </w:r>
      <w:proofErr w:type="spellEnd"/>
      <w:r w:rsidR="00A973E8"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 xml:space="preserve"> Магомед </w:t>
      </w:r>
      <w:proofErr w:type="spellStart"/>
      <w:r w:rsidR="00A973E8"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>Абдулаевич</w:t>
      </w:r>
      <w:proofErr w:type="spellEnd"/>
      <w:r w:rsidR="00A973E8" w:rsidRPr="00A973E8">
        <w:rPr>
          <w:rFonts w:ascii="Monotype Corsiva" w:hAnsi="Monotype Corsiva" w:cs="Times New Roman"/>
          <w:color w:val="5F497A" w:themeColor="accent4" w:themeShade="BF"/>
          <w:sz w:val="28"/>
          <w:szCs w:val="28"/>
        </w:rPr>
        <w:t xml:space="preserve"> </w:t>
      </w:r>
    </w:p>
    <w:p w:rsidR="00612E60" w:rsidRPr="00A973E8" w:rsidRDefault="00612E60" w:rsidP="00A973E8">
      <w:pPr>
        <w:spacing w:after="0"/>
        <w:jc w:val="both"/>
        <w:rPr>
          <w:rFonts w:ascii="Monotype Corsiva" w:hAnsi="Monotype Corsiva" w:cs="Times New Roman"/>
          <w:b/>
          <w:color w:val="5F497A" w:themeColor="accent4" w:themeShade="BF"/>
          <w:sz w:val="28"/>
          <w:szCs w:val="28"/>
        </w:rPr>
      </w:pP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4111"/>
        <w:gridCol w:w="850"/>
        <w:gridCol w:w="2552"/>
      </w:tblGrid>
      <w:tr w:rsidR="00A973E8" w:rsidRPr="00A973E8" w:rsidTr="00E901AC">
        <w:tc>
          <w:tcPr>
            <w:tcW w:w="852" w:type="dxa"/>
          </w:tcPr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Части урока</w:t>
            </w:r>
          </w:p>
        </w:tc>
        <w:tc>
          <w:tcPr>
            <w:tcW w:w="2693" w:type="dxa"/>
          </w:tcPr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Этапы работы</w:t>
            </w:r>
          </w:p>
        </w:tc>
        <w:tc>
          <w:tcPr>
            <w:tcW w:w="4111" w:type="dxa"/>
          </w:tcPr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</w:tcPr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Время</w:t>
            </w:r>
          </w:p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минут</w:t>
            </w:r>
          </w:p>
        </w:tc>
        <w:tc>
          <w:tcPr>
            <w:tcW w:w="2552" w:type="dxa"/>
          </w:tcPr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A973E8" w:rsidRPr="00A973E8" w:rsidTr="00E901AC">
        <w:tc>
          <w:tcPr>
            <w:tcW w:w="852" w:type="dxa"/>
          </w:tcPr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  <w:lang w:val="en-US"/>
              </w:rPr>
              <w:t>I</w:t>
            </w: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-ч.</w:t>
            </w:r>
          </w:p>
        </w:tc>
        <w:tc>
          <w:tcPr>
            <w:tcW w:w="2693" w:type="dxa"/>
          </w:tcPr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5F497A" w:themeColor="accent4" w:themeShade="BF"/>
                <w:sz w:val="28"/>
                <w:szCs w:val="28"/>
                <w:u w:val="single"/>
              </w:rPr>
              <w:t>Подготовительная часть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Организационный момент.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b/>
                <w:bCs/>
                <w:color w:val="5F497A" w:themeColor="accent4" w:themeShade="BF"/>
                <w:sz w:val="28"/>
                <w:szCs w:val="28"/>
                <w:u w:val="single"/>
              </w:rPr>
              <w:t>Цель</w:t>
            </w: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: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 </w:t>
            </w:r>
            <w:r w:rsidR="00976A77"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1.</w:t>
            </w: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 xml:space="preserve">Мотивация деятельности </w:t>
            </w:r>
            <w:proofErr w:type="gramStart"/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обучающихся</w:t>
            </w:r>
            <w:proofErr w:type="gramEnd"/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.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Организовать коллектив класса, овладеть вниманием.</w:t>
            </w:r>
          </w:p>
          <w:p w:rsidR="00976A77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 xml:space="preserve">2.Психофизиологическая подготовка </w:t>
            </w:r>
            <w:proofErr w:type="gramStart"/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 xml:space="preserve"> к усвоению содержания урока.</w:t>
            </w:r>
          </w:p>
          <w:p w:rsidR="00612E60" w:rsidRPr="00A973E8" w:rsidRDefault="00976A77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3.Д</w:t>
            </w:r>
            <w:r w:rsidR="00612E60"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остичь среднего уровня физической нагрузки.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Организовать постепенное включение в работу органов и систем, разогревание опорно-двигательного аппарата обучающихся.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b/>
                <w:bCs/>
                <w:color w:val="5F497A" w:themeColor="accent4" w:themeShade="BF"/>
                <w:sz w:val="28"/>
                <w:szCs w:val="28"/>
              </w:rPr>
              <w:t xml:space="preserve">Способ выполнения: </w:t>
            </w: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одновременный.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b/>
                <w:bCs/>
                <w:color w:val="5F497A" w:themeColor="accent4" w:themeShade="BF"/>
                <w:sz w:val="28"/>
                <w:szCs w:val="28"/>
              </w:rPr>
              <w:t>Задача:</w:t>
            </w:r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 xml:space="preserve"> Обеспечить плавный переход от подготовительной части урока </w:t>
            </w:r>
            <w:proofErr w:type="gramStart"/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>к</w:t>
            </w:r>
            <w:proofErr w:type="gramEnd"/>
            <w:r w:rsidRPr="00A973E8"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  <w:t xml:space="preserve"> основной.</w:t>
            </w:r>
          </w:p>
        </w:tc>
        <w:tc>
          <w:tcPr>
            <w:tcW w:w="4111" w:type="dxa"/>
          </w:tcPr>
          <w:p w:rsidR="007C758D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lastRenderedPageBreak/>
              <w:t xml:space="preserve">1.Построение, приветствие. </w:t>
            </w:r>
          </w:p>
          <w:p w:rsidR="007C758D" w:rsidRPr="00A973E8" w:rsidRDefault="007C758D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noProof/>
                <w:color w:val="5F497A" w:themeColor="accent4" w:themeShade="BF"/>
                <w:sz w:val="28"/>
                <w:szCs w:val="28"/>
              </w:rPr>
            </w:pPr>
          </w:p>
          <w:p w:rsidR="00A973E8" w:rsidRPr="00A973E8" w:rsidRDefault="00A973E8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noProof/>
                <w:color w:val="5F497A" w:themeColor="accent4" w:themeShade="BF"/>
                <w:sz w:val="28"/>
                <w:szCs w:val="28"/>
              </w:rPr>
            </w:pPr>
          </w:p>
          <w:p w:rsidR="00A973E8" w:rsidRPr="00A973E8" w:rsidRDefault="00A973E8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Сообщение задач     урока.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2. Специальные беговые упражнения: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- медленный бег;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- бег приставными шагами правым и левым боком;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- бег с высоким подниманием колен руки согнуты в локтях перед собой;</w:t>
            </w:r>
          </w:p>
          <w:p w:rsidR="00612E60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-</w:t>
            </w:r>
            <w:r w:rsidR="00612E60"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 xml:space="preserve">  </w:t>
            </w:r>
            <w:r w:rsidR="00612E60"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Прыжки на правой</w:t>
            </w:r>
            <w:r w:rsidR="00F07FA9"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 xml:space="preserve"> и левой ноге поочерёдно (ёлочкой)</w:t>
            </w:r>
            <w:r w:rsidR="00612E60"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;</w:t>
            </w:r>
          </w:p>
          <w:p w:rsidR="00612E60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lastRenderedPageBreak/>
              <w:t xml:space="preserve">3. </w:t>
            </w:r>
            <w:r w:rsidR="00612E60"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Упражнения на восстановление дыхания: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Руки вверх-вдох,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Вниз-выдох.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 xml:space="preserve">4. </w:t>
            </w:r>
            <w:r w:rsidR="000A78E9"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ОРУ</w:t>
            </w: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 xml:space="preserve">. 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850" w:type="dxa"/>
          </w:tcPr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lastRenderedPageBreak/>
              <w:t>7-минут</w:t>
            </w:r>
          </w:p>
        </w:tc>
        <w:tc>
          <w:tcPr>
            <w:tcW w:w="2552" w:type="dxa"/>
          </w:tcPr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Построение в шеренгу, проверка готовности класса к уроку, наличие спортивной формы.  Отметить отсутствующих.  Соблюдать дистанцию, спина прямая.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 xml:space="preserve">Смотреть вперед, </w:t>
            </w: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 xml:space="preserve">сохранять правильную осанку. </w:t>
            </w: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lastRenderedPageBreak/>
              <w:t>Следить за координацией движения.</w:t>
            </w:r>
          </w:p>
          <w:p w:rsidR="00F97A35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 xml:space="preserve">Проведение полноценной </w:t>
            </w:r>
            <w:r w:rsidR="009E3327"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разминки.</w:t>
            </w: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612E60" w:rsidRPr="00A973E8" w:rsidRDefault="00F97A35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Сделать акцент на маховые упражнения.</w:t>
            </w:r>
            <w:r w:rsidR="009E3327"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</w:tr>
      <w:tr w:rsidR="00A973E8" w:rsidRPr="00A973E8" w:rsidTr="00A973E8">
        <w:trPr>
          <w:trHeight w:val="2117"/>
        </w:trPr>
        <w:tc>
          <w:tcPr>
            <w:tcW w:w="852" w:type="dxa"/>
          </w:tcPr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612E60" w:rsidRPr="00A973E8" w:rsidRDefault="00612E60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  <w:lang w:val="en-US"/>
              </w:rPr>
              <w:t>II</w:t>
            </w: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-ч.</w:t>
            </w:r>
          </w:p>
        </w:tc>
        <w:tc>
          <w:tcPr>
            <w:tcW w:w="2693" w:type="dxa"/>
          </w:tcPr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5F497A" w:themeColor="accent4" w:themeShade="BF"/>
                <w:sz w:val="28"/>
                <w:szCs w:val="28"/>
                <w:u w:val="single"/>
              </w:rPr>
              <w:t>Основная часть.</w:t>
            </w:r>
          </w:p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b/>
                <w:bCs/>
                <w:color w:val="5F497A" w:themeColor="accent4" w:themeShade="BF"/>
                <w:sz w:val="28"/>
                <w:szCs w:val="28"/>
                <w:u w:val="single"/>
              </w:rPr>
              <w:t>Цели и задачи</w:t>
            </w:r>
            <w:r w:rsidRPr="00A973E8">
              <w:rPr>
                <w:rFonts w:ascii="Monotype Corsiva" w:eastAsia="Times New Roman" w:hAnsi="Monotype Corsiva" w:cs="Times New Roman"/>
                <w:b/>
                <w:bCs/>
                <w:color w:val="5F497A" w:themeColor="accent4" w:themeShade="BF"/>
                <w:sz w:val="28"/>
                <w:szCs w:val="28"/>
              </w:rPr>
              <w:t>:</w:t>
            </w:r>
          </w:p>
          <w:p w:rsidR="00161C2C" w:rsidRPr="00A973E8" w:rsidRDefault="00D8075C" w:rsidP="00A973E8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  <w:t>Обу</w:t>
            </w:r>
            <w:r w:rsidR="00322B6F" w:rsidRPr="00A973E8"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  <w:t xml:space="preserve">чение технике спринтерского бега. </w:t>
            </w:r>
          </w:p>
          <w:p w:rsidR="00A65262" w:rsidRPr="00A973E8" w:rsidRDefault="00A65262" w:rsidP="00A973E8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  <w:t>Силовая подготовка.</w:t>
            </w: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F97A35" w:rsidRPr="00A973E8" w:rsidRDefault="00F97A35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eastAsia="Times New Roman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3F80" w:rsidRPr="00A973E8" w:rsidRDefault="00E53F80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E6B86" w:rsidP="00A973E8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Скоростно-силовая подготовка.</w:t>
            </w:r>
          </w:p>
          <w:p w:rsidR="00322B6F" w:rsidRPr="00A973E8" w:rsidRDefault="00322B6F" w:rsidP="00A973E8">
            <w:pPr>
              <w:spacing w:line="276" w:lineRule="auto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</w:p>
          <w:p w:rsidR="00080D29" w:rsidRPr="00A973E8" w:rsidRDefault="00705EAD" w:rsidP="00A973E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Бег в упоре с максимальной частотой шагов (на месте). 3-5 раз по 3-4 сек.</w:t>
            </w:r>
          </w:p>
          <w:p w:rsidR="00322B6F" w:rsidRPr="00A973E8" w:rsidRDefault="00322B6F" w:rsidP="00A973E8">
            <w:p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705EAD" w:rsidRPr="00A973E8" w:rsidRDefault="00705EAD" w:rsidP="00A973E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Быстрые движения руками на месте, как в беге. 3-5 раз по   3-4 сек.</w:t>
            </w:r>
          </w:p>
          <w:p w:rsidR="00322B6F" w:rsidRPr="00A973E8" w:rsidRDefault="00322B6F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705EAD" w:rsidRPr="00A973E8" w:rsidRDefault="00705EAD" w:rsidP="00A973E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t>Бег на месте без упора с максимальной частотой шагов  2-3 раза по 4-5 сек.</w:t>
            </w:r>
          </w:p>
          <w:p w:rsidR="00322B6F" w:rsidRPr="00A973E8" w:rsidRDefault="00322B6F" w:rsidP="00A973E8">
            <w:p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705EAD" w:rsidRPr="00A973E8" w:rsidRDefault="00705EAD" w:rsidP="00A973E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Бег с максимальной частотой, укороченными шагами, по меткам</w:t>
            </w:r>
            <w:r w:rsidR="00E53F80"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 xml:space="preserve">. 2 х 10 м, </w:t>
            </w:r>
            <w:r w:rsidR="00E53F80"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lastRenderedPageBreak/>
              <w:t>3—4 серии. Отдых между пробежками 2 мин, между сериями — 3—4 мин.</w:t>
            </w:r>
          </w:p>
          <w:p w:rsidR="00322B6F" w:rsidRPr="00A973E8" w:rsidRDefault="00322B6F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E53F80" w:rsidRPr="00A973E8" w:rsidRDefault="00E53F80" w:rsidP="00A973E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proofErr w:type="gramStart"/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Повторное</w:t>
            </w:r>
            <w:proofErr w:type="gramEnd"/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пробегание</w:t>
            </w:r>
            <w:proofErr w:type="spellEnd"/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 xml:space="preserve"> 8—10 м с ходу на максимальной скорости через 30 м легкого бега. 2—3 раза х 8—10 м), 2—3 серии, между сериями отдых 3 мин.</w:t>
            </w:r>
          </w:p>
          <w:p w:rsidR="00E53F80" w:rsidRPr="00A973E8" w:rsidRDefault="00E53F80" w:rsidP="00A973E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Включение в бег на максимальной скорости по сигналу. Быстрый бег 5 — 6 м, затем бег трусцой, 3—4 повторения.</w:t>
            </w:r>
          </w:p>
          <w:p w:rsidR="003E6B86" w:rsidRPr="00A973E8" w:rsidRDefault="00C8064C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proofErr w:type="gramStart"/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д</w:t>
            </w:r>
            <w:proofErr w:type="gramEnd"/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/з</w:t>
            </w:r>
          </w:p>
          <w:p w:rsidR="00E53F80" w:rsidRPr="00A973E8" w:rsidRDefault="00E53F80" w:rsidP="00A973E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Бег по лестнице с максимальной частотой. 4—6 раз х 20 —30 ступенек, отдых 2 — 3 мин.</w:t>
            </w:r>
          </w:p>
          <w:p w:rsidR="003E6B86" w:rsidRPr="00A973E8" w:rsidRDefault="003E6B86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E53F80" w:rsidRPr="00A973E8" w:rsidRDefault="00E53F80" w:rsidP="00A973E8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 xml:space="preserve">Бег по лестнице через две ступеньки. 4—6 попыток с </w:t>
            </w:r>
            <w:proofErr w:type="spellStart"/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пробеганием</w:t>
            </w:r>
            <w:proofErr w:type="spellEnd"/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 xml:space="preserve"> 20 ступенек</w:t>
            </w:r>
            <w:r w:rsidR="003E6B86"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.</w:t>
            </w:r>
          </w:p>
          <w:p w:rsidR="003E6B86" w:rsidRPr="00A973E8" w:rsidRDefault="003E6B86" w:rsidP="00A973E8">
            <w:pPr>
              <w:pStyle w:val="a4"/>
              <w:spacing w:line="276" w:lineRule="auto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b/>
                <w:color w:val="5F497A" w:themeColor="accent4" w:themeShade="BF"/>
                <w:sz w:val="28"/>
                <w:szCs w:val="28"/>
              </w:rPr>
              <w:t>Игра в футбол.</w:t>
            </w:r>
          </w:p>
        </w:tc>
        <w:tc>
          <w:tcPr>
            <w:tcW w:w="850" w:type="dxa"/>
          </w:tcPr>
          <w:p w:rsidR="00612E60" w:rsidRPr="00A973E8" w:rsidRDefault="00612E60" w:rsidP="00A973E8">
            <w:pPr>
              <w:spacing w:line="276" w:lineRule="auto"/>
              <w:jc w:val="center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  <w:lastRenderedPageBreak/>
              <w:t>28-минут</w:t>
            </w:r>
          </w:p>
        </w:tc>
        <w:tc>
          <w:tcPr>
            <w:tcW w:w="2552" w:type="dxa"/>
          </w:tcPr>
          <w:p w:rsidR="00826FA6" w:rsidRPr="00A973E8" w:rsidRDefault="00826FA6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hAnsi="Monotype Corsiva" w:cs="Times New Roman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Быстро, еще быстрее, «очень быстро», «как можно быстрее». Следить, чтобы бегуны не приседали, не опускали голову, не делали судорожных движений.</w:t>
            </w: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Движение не должно переходить в судорожное топтание. Внимание на ритм.</w:t>
            </w: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Следить за осанкой, работой рук, постановкой ноги на грунт.</w:t>
            </w:r>
          </w:p>
          <w:p w:rsidR="00322B6F" w:rsidRPr="00A973E8" w:rsidRDefault="00322B6F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Не сжимать челюсти, не сжимать пальцы в кулак.</w:t>
            </w:r>
          </w:p>
          <w:p w:rsidR="003E6B86" w:rsidRPr="00A973E8" w:rsidRDefault="003E6B86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jc w:val="both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Включаться в бег на максимальной скорости, расслабляться в беге трусцой.</w:t>
            </w:r>
          </w:p>
          <w:p w:rsidR="003E6B86" w:rsidRPr="00A973E8" w:rsidRDefault="003E6B86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C8064C" w:rsidRPr="00A973E8" w:rsidRDefault="00C8064C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Не делать судорожных движений.</w:t>
            </w:r>
          </w:p>
          <w:p w:rsidR="003E6B86" w:rsidRPr="00A973E8" w:rsidRDefault="003E6B86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C8064C" w:rsidRPr="00A973E8" w:rsidRDefault="00C8064C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</w:p>
          <w:p w:rsidR="003E6B86" w:rsidRPr="00A973E8" w:rsidRDefault="003E6B86" w:rsidP="00A973E8">
            <w:pPr>
              <w:spacing w:line="276" w:lineRule="auto"/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</w:pPr>
            <w:r w:rsidRPr="00A973E8">
              <w:rPr>
                <w:rFonts w:ascii="Monotype Corsiva" w:eastAsia="Times New Roman" w:hAnsi="Monotype Corsiva" w:cs="Arial"/>
                <w:color w:val="5F497A" w:themeColor="accent4" w:themeShade="BF"/>
                <w:sz w:val="28"/>
                <w:szCs w:val="28"/>
              </w:rPr>
              <w:t>Не раскачиваться из стороны в сторону.</w:t>
            </w:r>
          </w:p>
        </w:tc>
      </w:tr>
      <w:bookmarkEnd w:id="0"/>
    </w:tbl>
    <w:p w:rsidR="00612E60" w:rsidRPr="00A973E8" w:rsidRDefault="00612E60" w:rsidP="00A973E8">
      <w:pPr>
        <w:jc w:val="both"/>
        <w:rPr>
          <w:rFonts w:ascii="Monotype Corsiva" w:hAnsi="Monotype Corsiva" w:cs="Times New Roman"/>
          <w:color w:val="5F497A" w:themeColor="accent4" w:themeShade="BF"/>
          <w:sz w:val="28"/>
          <w:szCs w:val="28"/>
        </w:rPr>
      </w:pPr>
    </w:p>
    <w:sectPr w:rsidR="00612E60" w:rsidRPr="00A973E8" w:rsidSect="003456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81E"/>
    <w:multiLevelType w:val="hybridMultilevel"/>
    <w:tmpl w:val="FD00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B00"/>
    <w:multiLevelType w:val="hybridMultilevel"/>
    <w:tmpl w:val="82A80050"/>
    <w:lvl w:ilvl="0" w:tplc="06424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52C10"/>
    <w:multiLevelType w:val="hybridMultilevel"/>
    <w:tmpl w:val="07E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D0CC0"/>
    <w:multiLevelType w:val="hybridMultilevel"/>
    <w:tmpl w:val="F3CC8F3C"/>
    <w:lvl w:ilvl="0" w:tplc="14C87D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F6D21"/>
    <w:multiLevelType w:val="hybridMultilevel"/>
    <w:tmpl w:val="9702C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75BB7"/>
    <w:multiLevelType w:val="hybridMultilevel"/>
    <w:tmpl w:val="8438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60"/>
    <w:rsid w:val="00080D29"/>
    <w:rsid w:val="00092872"/>
    <w:rsid w:val="000A78E9"/>
    <w:rsid w:val="000E3A00"/>
    <w:rsid w:val="00161C2C"/>
    <w:rsid w:val="00247D92"/>
    <w:rsid w:val="00253E9A"/>
    <w:rsid w:val="00322B6F"/>
    <w:rsid w:val="003E6B86"/>
    <w:rsid w:val="00451E6A"/>
    <w:rsid w:val="004C3398"/>
    <w:rsid w:val="00573A36"/>
    <w:rsid w:val="00612E60"/>
    <w:rsid w:val="0064230F"/>
    <w:rsid w:val="00696F02"/>
    <w:rsid w:val="00705EAD"/>
    <w:rsid w:val="007254FB"/>
    <w:rsid w:val="00747830"/>
    <w:rsid w:val="007531A7"/>
    <w:rsid w:val="007C758D"/>
    <w:rsid w:val="00826FA6"/>
    <w:rsid w:val="00976A77"/>
    <w:rsid w:val="009D0D3E"/>
    <w:rsid w:val="009E3327"/>
    <w:rsid w:val="00A65262"/>
    <w:rsid w:val="00A973E8"/>
    <w:rsid w:val="00AF4C70"/>
    <w:rsid w:val="00B77956"/>
    <w:rsid w:val="00C40211"/>
    <w:rsid w:val="00C8064C"/>
    <w:rsid w:val="00D37209"/>
    <w:rsid w:val="00D8075C"/>
    <w:rsid w:val="00E53F80"/>
    <w:rsid w:val="00F07FA9"/>
    <w:rsid w:val="00F97A35"/>
    <w:rsid w:val="00FC2A07"/>
    <w:rsid w:val="00FC4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E69A-9C40-4DB3-85BF-2734C16D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кукушка</cp:lastModifiedBy>
  <cp:revision>2</cp:revision>
  <cp:lastPrinted>2014-04-15T02:14:00Z</cp:lastPrinted>
  <dcterms:created xsi:type="dcterms:W3CDTF">2018-11-11T16:25:00Z</dcterms:created>
  <dcterms:modified xsi:type="dcterms:W3CDTF">2018-11-11T16:25:00Z</dcterms:modified>
</cp:coreProperties>
</file>