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06" w:rsidRPr="00E87406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</w:p>
    <w:p w:rsidR="00E87406" w:rsidRPr="00487C65" w:rsidRDefault="00E87406" w:rsidP="00E87406">
      <w:pPr>
        <w:shd w:val="clear" w:color="auto" w:fill="FFFFFF"/>
        <w:spacing w:after="0" w:line="262" w:lineRule="atLeast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t>Конспект интегрированного занятия для детей старшей группы</w:t>
      </w:r>
      <w:r w:rsidRPr="00487C65"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eastAsia="ru-RU"/>
        </w:rPr>
        <w:br/>
        <w:t>Тема: «Снежный день»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74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Возрастная группа</w:t>
      </w: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старший дошкольный возраст.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Задачи.</w:t>
      </w:r>
    </w:p>
    <w:p w:rsidR="00E87406" w:rsidRPr="00487C65" w:rsidRDefault="00E87406" w:rsidP="00E8740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пространственные представления в процессе прочтения и изображения плана открытого пространства.</w:t>
      </w:r>
    </w:p>
    <w:p w:rsidR="00E87406" w:rsidRPr="00487C65" w:rsidRDefault="00E87406" w:rsidP="00E8740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Активизировать и обогащать речь детей (</w:t>
      </w: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рыхлый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рассыпчатый).</w:t>
      </w:r>
    </w:p>
    <w:p w:rsidR="00E87406" w:rsidRPr="00487C65" w:rsidRDefault="00E87406" w:rsidP="00E8740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Учить делать простейшие выводы, устанавливать взаимосвязи.</w:t>
      </w:r>
    </w:p>
    <w:p w:rsidR="00E87406" w:rsidRPr="00487C65" w:rsidRDefault="00E87406" w:rsidP="00E8740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Вовлекать каждого ребенка в коллективный труд.</w:t>
      </w:r>
    </w:p>
    <w:p w:rsidR="00E87406" w:rsidRPr="00487C65" w:rsidRDefault="00E87406" w:rsidP="00E8740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Упражнять в выполнении основных видов движений (прыжки на двух ногах, бег в </w:t>
      </w: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рассыпную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приседания).</w:t>
      </w:r>
    </w:p>
    <w:p w:rsidR="00E87406" w:rsidRPr="00487C65" w:rsidRDefault="00E87406" w:rsidP="00E87406">
      <w:pPr>
        <w:numPr>
          <w:ilvl w:val="0"/>
          <w:numId w:val="1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интерес к художественной продуктивной деятельности (рисование палочками на снегу).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74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Оборудование и материалы: </w:t>
      </w: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карта участка (схематичное изображения участка с ориентирами), лопатки, веники, лыжи, палочки для рисования на снегу.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Предварительная работа.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Прочтение и изображение плана открытого пространства.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740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Рассматривание иллюстраций. </w:t>
      </w: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«Пейзажи И.И.Шишкина. Природа зимой».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Беседы на тему: «Зима», «Как мы помогаем зимой взрослым?», «Что я люблю делать на прогулке?».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Использование в режимных моментах загадок, пословиц и народных примет; дидактические и подвижные игры: </w:t>
      </w: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«Когда это бывает», «Найди клад», «Зимушка - зима», «Разные вещи», «Времена года», «Что сначала, что потом?», «Зимнее забавы», «Подбери действия и признаки».</w:t>
      </w:r>
      <w:proofErr w:type="gramEnd"/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Чтение художественной литературы: И. Суриков «Зима», «Поёт зим</w:t>
      </w: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а-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аукает..» С. Есенин.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Рисование на тему: «Дети на прогулке».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Ход: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 руках воспитателя письмо от Снеговика «Здравствуйте мои дорогие друзья. На вашем участке зарыт клад, но чтобы его найти вы должны выполнить несколько моих заданий. Эти задания лежат в конвертах, которые я спрятал</w:t>
      </w:r>
      <w:r w:rsidRPr="00E87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 вашем участке. На каждом конверте есть номер, чтобы облегчить поиски я нарисовал</w:t>
      </w:r>
      <w:r w:rsidRPr="00E87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</w:t>
      </w: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карту. Удачи вам!».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смотрят на карту, ориентируясь на местности, находят 1 конверт.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1. Наблюдение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читает первое задание «</w:t>
      </w:r>
      <w:r w:rsidRPr="00E87406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Отгадайте загадки».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Идет, а ног нет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Лежит, а постели нет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Легкий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, а крыши ломит. (Снег.)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Бело покрывало на земле лежало,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Лето пришло - оно все сошло. (Снег.)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Хлопья белые летят,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Тихо падают, кружат.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Стало всё кругом бело.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Чем дорожки замело? (Снег.)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Правильно ребята! А что мы с вами знаем о снеге?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Предполагаемые ответы детей: что он белый, тает, превращается в воду.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Да, ребята снег бывает разным, и меняет свои свойства в зависимости от погоды. Давайте, посмотрим какой снег сегодня?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Липкий или рыхлый, рассыпчатый?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Предполагаемые ответы детей: Да не липкий, он рыхлый.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предлагает детям потрогать его на ощупь.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Как вы думаете, почему снег сегодня рыхлый?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Предполагаемые ответы детей: Потому что на улице потеплело, погода сегодня теплая.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Правильно ребята снег зависит от температуры на улице. Если около нуля, то и снег будет рыхлым.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Еще наши бабушки и дедушки связывали со снегом много примет «зима без снега, не быть хлебу», «если в марте снегу нанесет, </w:t>
      </w: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значит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апрель водой смоет».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2. Опыт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Дидактическая игра «Сравни».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Ребята, а хотите узнать, какой снег легче утрамбованный или нет?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совместно с воспитателем наполняют формочки со снегом. Затем проверяют вес формочек.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3. Труд на участке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Ребята пора искать следующий конверт. Смотрим на карту, которую оставил нам снеговик. Дети находят конверт.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Много снега, негде бегать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 дорожках тоже снег,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Вот ребята вам лопаты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Поработаем для всех.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Ну, что ребята поработаем дружно вместе? (Раздает лопатки, веники для отчистки снега с горки.)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 наблюдает за работой детей. Помогает решить спорные вопросы, считалочкой, предлагая одним сметать снег с горки, другим убирать снег с дорожек, затем поменяться трудовой деятельностью.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Молодцы ребята! Теперь наш участок чистый и красивый. Пора искать нам следующий конверт.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lastRenderedPageBreak/>
        <w:t>4. Физические упражнения и подвижные игры.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 находят конверт «А теперь проверим, какие вы ловкие и смелые?»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7406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Подвижные игры:</w:t>
      </w:r>
      <w:r w:rsidRPr="00E8740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«Хитрая лиса», «Зайцы и волк», «Ветерки».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Воспитатель: Осталось нам с вами найти последний конверт, в котором будет указано место клада.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Дети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ориентируясь на участке с помощью карты, находят клад «Лыжи».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5. Индивидуальная работа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Обучение некоторых детей катанию на лыжах. Остальные дети занимаются самостоятельной деятельностью: рисуют палочками картинки снеговику.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Перед тем как зайти в группу дети играют в игру «Дружно вместе».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</w:p>
    <w:p w:rsidR="00E87406" w:rsidRPr="00487C65" w:rsidRDefault="00E87406" w:rsidP="00E87406">
      <w:pPr>
        <w:shd w:val="clear" w:color="auto" w:fill="FFFFFF"/>
        <w:spacing w:before="87" w:after="87" w:line="240" w:lineRule="auto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E87406"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Список литературы:</w:t>
      </w:r>
    </w:p>
    <w:p w:rsidR="00E87406" w:rsidRPr="00487C65" w:rsidRDefault="00E87406" w:rsidP="00E87406">
      <w:pPr>
        <w:numPr>
          <w:ilvl w:val="0"/>
          <w:numId w:val="2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1000 загадок обо всем на свете/под редакцией М.Б. </w:t>
      </w:r>
      <w:proofErr w:type="spell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Кановская</w:t>
      </w:r>
      <w:proofErr w:type="spell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– </w:t>
      </w:r>
      <w:proofErr w:type="spell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М.:Астрель</w:t>
      </w:r>
      <w:proofErr w:type="spell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; СПб</w:t>
      </w: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.: 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Сова; </w:t>
      </w:r>
      <w:proofErr w:type="spell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Владимр</w:t>
      </w:r>
      <w:proofErr w:type="spell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ВКТ, 2011. – 224 с.</w:t>
      </w:r>
    </w:p>
    <w:p w:rsidR="00E87406" w:rsidRPr="00487C65" w:rsidRDefault="00E87406" w:rsidP="00E87406">
      <w:pPr>
        <w:numPr>
          <w:ilvl w:val="0"/>
          <w:numId w:val="2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Придумай словечко: Речевые игры и упражнения для дошкольников/ под ред. О.С. Ушаковой. – М.: Издательство Института Психотерапии, 2001. – 240 </w:t>
      </w:r>
      <w:proofErr w:type="gram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</w:t>
      </w:r>
      <w:proofErr w:type="gram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</w:t>
      </w:r>
    </w:p>
    <w:p w:rsidR="00E87406" w:rsidRPr="00487C65" w:rsidRDefault="00E87406" w:rsidP="00E87406">
      <w:pPr>
        <w:numPr>
          <w:ilvl w:val="0"/>
          <w:numId w:val="2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Моя Педагогика. Материалы I Российского заочного конкурса методических разработок и конспектов непосредственно образовательной деятельности в ДОУ. Часть III – </w:t>
      </w:r>
      <w:proofErr w:type="spell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Чебаксары</w:t>
      </w:r>
      <w:proofErr w:type="spell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: «</w:t>
      </w:r>
      <w:proofErr w:type="spellStart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Полиграфика</w:t>
      </w:r>
      <w:proofErr w:type="spellEnd"/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», 2013-20.</w:t>
      </w:r>
    </w:p>
    <w:p w:rsidR="00E87406" w:rsidRPr="00487C65" w:rsidRDefault="00E87406" w:rsidP="00E87406">
      <w:pPr>
        <w:numPr>
          <w:ilvl w:val="0"/>
          <w:numId w:val="2"/>
        </w:numPr>
        <w:shd w:val="clear" w:color="auto" w:fill="FFFFFF"/>
        <w:spacing w:before="26" w:after="0" w:line="170" w:lineRule="atLeast"/>
        <w:ind w:left="96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487C65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Артемова Л.В Окружающий мир в дидактических играх дошкольников /Пособие для воспитателей детей дошкольного возраста – М., Просвещение, 1992.</w:t>
      </w:r>
    </w:p>
    <w:p w:rsidR="008D7152" w:rsidRDefault="008D7152"/>
    <w:sectPr w:rsidR="008D7152" w:rsidSect="00E87406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A196C"/>
    <w:multiLevelType w:val="multilevel"/>
    <w:tmpl w:val="E06E5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473038"/>
    <w:multiLevelType w:val="multilevel"/>
    <w:tmpl w:val="09F0A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E87406"/>
    <w:rsid w:val="00157093"/>
    <w:rsid w:val="008D7152"/>
    <w:rsid w:val="00E87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4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</dc:creator>
  <cp:lastModifiedBy>Аминат</cp:lastModifiedBy>
  <cp:revision>1</cp:revision>
  <dcterms:created xsi:type="dcterms:W3CDTF">2017-03-27T18:30:00Z</dcterms:created>
  <dcterms:modified xsi:type="dcterms:W3CDTF">2017-03-27T18:32:00Z</dcterms:modified>
</cp:coreProperties>
</file>