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41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Класс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 5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Предмет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 русский язык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Тип урока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  обобщающий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Тема урока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6510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«Обобщение знаний по теме: «Имя существительное»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0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Цели урока</w:t>
      </w:r>
      <w:r w:rsidRPr="00651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предметные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Pr="006510C2" w:rsidRDefault="00D141A8" w:rsidP="00D141A8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Организация повторени</w:t>
      </w:r>
      <w:r>
        <w:rPr>
          <w:rFonts w:ascii="Times New Roman" w:eastAsia="Calibri" w:hAnsi="Times New Roman" w:cs="Times New Roman"/>
        </w:rPr>
        <w:t>я по теме «Имя существительное».</w:t>
      </w:r>
    </w:p>
    <w:p w:rsidR="00D141A8" w:rsidRPr="006510C2" w:rsidRDefault="00D141A8" w:rsidP="00D141A8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 xml:space="preserve">Организация обобщения и систематизации знаний по теме. </w:t>
      </w:r>
    </w:p>
    <w:p w:rsidR="00D141A8" w:rsidRDefault="00D141A8" w:rsidP="00D141A8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 xml:space="preserve">а) определение морфологических признаков </w:t>
      </w:r>
    </w:p>
    <w:p w:rsidR="00D141A8" w:rsidRPr="006510C2" w:rsidRDefault="00D141A8" w:rsidP="00D141A8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б) синтаксическая роль в предложении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личностные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Default="00D141A8" w:rsidP="00D141A8">
      <w:pPr>
        <w:numPr>
          <w:ilvl w:val="0"/>
          <w:numId w:val="2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Воспитание самостоятельности:</w:t>
      </w:r>
    </w:p>
    <w:p w:rsidR="00D141A8" w:rsidRDefault="00D141A8" w:rsidP="00D141A8">
      <w:pPr>
        <w:spacing w:before="0" w:after="0" w:line="240" w:lineRule="auto"/>
        <w:ind w:left="144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 брать на себя ответственность;</w:t>
      </w:r>
    </w:p>
    <w:p w:rsidR="00D141A8" w:rsidRPr="00CE2A90" w:rsidRDefault="00D141A8" w:rsidP="00D141A8">
      <w:pPr>
        <w:spacing w:before="0" w:after="0" w:line="240" w:lineRule="auto"/>
        <w:ind w:left="1440"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б) брать ответственность за работу группы в целом.</w:t>
      </w:r>
    </w:p>
    <w:p w:rsidR="00D141A8" w:rsidRPr="006510C2" w:rsidRDefault="00D141A8" w:rsidP="00D141A8">
      <w:pPr>
        <w:numPr>
          <w:ilvl w:val="0"/>
          <w:numId w:val="2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Воспитание патриотизма.</w:t>
      </w:r>
    </w:p>
    <w:p w:rsidR="00D141A8" w:rsidRPr="006510C2" w:rsidRDefault="00D141A8" w:rsidP="00D141A8">
      <w:pPr>
        <w:rPr>
          <w:rFonts w:ascii="Times New Roman" w:eastAsia="Calibri" w:hAnsi="Times New Roman" w:cs="Times New Roman"/>
          <w:i/>
        </w:rPr>
      </w:pPr>
      <w:r w:rsidRPr="006510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метапредметные</w:t>
      </w:r>
      <w:r w:rsidRPr="006510C2">
        <w:rPr>
          <w:rFonts w:ascii="Times New Roman" w:eastAsia="Calibri" w:hAnsi="Times New Roman" w:cs="Times New Roman"/>
          <w:i/>
        </w:rPr>
        <w:t>: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способности к анализу и обобщению.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речи учащихся.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творческих способностей</w:t>
      </w:r>
    </w:p>
    <w:p w:rsidR="00D141A8" w:rsidRPr="006510C2" w:rsidRDefault="00D141A8" w:rsidP="00D141A8">
      <w:pPr>
        <w:numPr>
          <w:ilvl w:val="0"/>
          <w:numId w:val="3"/>
        </w:numPr>
        <w:spacing w:before="0" w:after="0" w:line="240" w:lineRule="auto"/>
        <w:jc w:val="left"/>
        <w:rPr>
          <w:rFonts w:ascii="Times New Roman" w:eastAsia="Calibri" w:hAnsi="Times New Roman" w:cs="Times New Roman"/>
        </w:rPr>
      </w:pPr>
      <w:r w:rsidRPr="006510C2">
        <w:rPr>
          <w:rFonts w:ascii="Times New Roman" w:eastAsia="Calibri" w:hAnsi="Times New Roman" w:cs="Times New Roman"/>
        </w:rPr>
        <w:t>Развитие познавательного интереса учащихся.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-</w:t>
      </w:r>
      <w:r w:rsidRPr="006510C2">
        <w:rPr>
          <w:rFonts w:ascii="Times New Roman" w:eastAsia="Calibri" w:hAnsi="Times New Roman" w:cs="Times New Roman"/>
          <w:b/>
          <w:bCs/>
          <w:color w:val="000000"/>
        </w:rPr>
        <w:t> </w:t>
      </w:r>
      <w:proofErr w:type="spellStart"/>
      <w:r w:rsidRPr="006510C2">
        <w:rPr>
          <w:rFonts w:ascii="Times New Roman" w:eastAsia="Calibri" w:hAnsi="Times New Roman" w:cs="Times New Roman"/>
          <w:b/>
          <w:bCs/>
          <w:color w:val="000000"/>
        </w:rPr>
        <w:t>деятельностная</w:t>
      </w:r>
      <w:proofErr w:type="spellEnd"/>
      <w:r w:rsidRPr="006510C2">
        <w:rPr>
          <w:rFonts w:ascii="Times New Roman" w:eastAsia="Calibri" w:hAnsi="Times New Roman" w:cs="Times New Roman"/>
          <w:color w:val="000000"/>
        </w:rPr>
        <w:t>:  закрепить умения  опознавать существительные в речи   по морфологическим признакам;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- развивать умение использовать широкие возможности слов этой части речи;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 xml:space="preserve">- </w:t>
      </w:r>
      <w:proofErr w:type="gramStart"/>
      <w:r w:rsidRPr="006510C2">
        <w:rPr>
          <w:rFonts w:ascii="Times New Roman" w:eastAsia="Calibri" w:hAnsi="Times New Roman" w:cs="Times New Roman"/>
          <w:b/>
          <w:bCs/>
          <w:color w:val="000000"/>
        </w:rPr>
        <w:t>содержательная</w:t>
      </w:r>
      <w:proofErr w:type="gramEnd"/>
      <w:r w:rsidRPr="006510C2">
        <w:rPr>
          <w:rFonts w:ascii="Times New Roman" w:eastAsia="Calibri" w:hAnsi="Times New Roman" w:cs="Times New Roman"/>
          <w:color w:val="000000"/>
        </w:rPr>
        <w:t>:  закрепить знания о существительном как о части речи.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Универсальные учебные действия</w:t>
      </w:r>
      <w:r w:rsidRPr="006510C2">
        <w:rPr>
          <w:rFonts w:ascii="Times New Roman" w:eastAsia="Calibri" w:hAnsi="Times New Roman" w:cs="Times New Roman"/>
          <w:color w:val="000000"/>
        </w:rPr>
        <w:t>: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Регулятивные</w:t>
      </w:r>
      <w:r w:rsidRPr="006510C2">
        <w:rPr>
          <w:rFonts w:ascii="Times New Roman" w:eastAsia="Calibri" w:hAnsi="Times New Roman" w:cs="Times New Roman"/>
          <w:color w:val="000000"/>
        </w:rPr>
        <w:t>: высказывать предположения на основе наблюдений. Формулировать тему, цель  урока. Искать пути её решения.  Соотносить цели и результаты своей деятельности. Определять степень успешности работы.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proofErr w:type="gramStart"/>
      <w:r w:rsidRPr="006510C2">
        <w:rPr>
          <w:rFonts w:ascii="Times New Roman" w:eastAsia="Calibri" w:hAnsi="Times New Roman" w:cs="Times New Roman"/>
          <w:b/>
          <w:bCs/>
          <w:color w:val="000000"/>
        </w:rPr>
        <w:t>Познавательные</w:t>
      </w:r>
      <w:proofErr w:type="gramEnd"/>
      <w:r w:rsidRPr="006510C2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6510C2">
        <w:rPr>
          <w:rFonts w:ascii="Times New Roman" w:eastAsia="Calibri" w:hAnsi="Times New Roman" w:cs="Times New Roman"/>
          <w:color w:val="000000"/>
        </w:rPr>
        <w:t> выделять главное, свёртывать информацию до ключевых</w:t>
      </w:r>
      <w:r w:rsidRPr="006510C2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6510C2">
        <w:rPr>
          <w:rFonts w:ascii="Times New Roman" w:eastAsia="Calibri" w:hAnsi="Times New Roman" w:cs="Times New Roman"/>
          <w:color w:val="000000"/>
        </w:rPr>
        <w:t>понятий. Искать пути решения проблемы, строить логически обоснованные рассуждения, группировать слова по самостоятельно выбранным основаниям.  </w:t>
      </w:r>
    </w:p>
    <w:p w:rsidR="00D141A8" w:rsidRPr="006510C2" w:rsidRDefault="00D141A8" w:rsidP="00D141A8">
      <w:pPr>
        <w:shd w:val="clear" w:color="auto" w:fill="FFFEFF"/>
        <w:spacing w:before="30" w:after="30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Коммуникативные УУД: </w:t>
      </w:r>
      <w:r w:rsidRPr="006510C2">
        <w:rPr>
          <w:rFonts w:ascii="Times New Roman" w:eastAsia="Calibri" w:hAnsi="Times New Roman" w:cs="Times New Roman"/>
          <w:color w:val="000000"/>
        </w:rPr>
        <w:t>планировать учебное сотрудничество с учителем и сверстниками, соблюдать правила речевого поведения.</w:t>
      </w:r>
    </w:p>
    <w:p w:rsidR="00D141A8" w:rsidRPr="006510C2" w:rsidRDefault="00D141A8" w:rsidP="00D141A8">
      <w:pPr>
        <w:shd w:val="clear" w:color="auto" w:fill="FFFEFF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color w:val="000000"/>
        </w:rPr>
        <w:t>Уметь высказывать и обосновывать свою точку зрения, слушать и слышать других, быть готовым корректировать свою точку зрения</w:t>
      </w:r>
    </w:p>
    <w:p w:rsidR="00D141A8" w:rsidRPr="006510C2" w:rsidRDefault="00D141A8" w:rsidP="00D141A8">
      <w:pPr>
        <w:shd w:val="clear" w:color="auto" w:fill="FFFEFF"/>
        <w:spacing w:before="30" w:after="30"/>
        <w:ind w:right="612"/>
        <w:rPr>
          <w:rFonts w:ascii="Times New Roman" w:eastAsia="Calibri" w:hAnsi="Times New Roman" w:cs="Times New Roman"/>
          <w:color w:val="000000"/>
        </w:rPr>
      </w:pPr>
      <w:r w:rsidRPr="006510C2">
        <w:rPr>
          <w:rFonts w:ascii="Times New Roman" w:eastAsia="Calibri" w:hAnsi="Times New Roman" w:cs="Times New Roman"/>
          <w:b/>
          <w:bCs/>
          <w:color w:val="000000"/>
        </w:rPr>
        <w:t>Средства обучения: </w:t>
      </w:r>
      <w:r w:rsidRPr="006510C2">
        <w:rPr>
          <w:rFonts w:ascii="Times New Roman" w:eastAsia="Calibri" w:hAnsi="Times New Roman" w:cs="Times New Roman"/>
          <w:color w:val="000000"/>
        </w:rPr>
        <w:t>компьютер, проектор,   учебник, мультимедийная презентация, карточки, цветные жетоны.</w:t>
      </w:r>
    </w:p>
    <w:p w:rsidR="00D141A8" w:rsidRPr="006510C2" w:rsidRDefault="00D141A8" w:rsidP="00D141A8">
      <w:pPr>
        <w:ind w:left="1080"/>
        <w:jc w:val="center"/>
        <w:rPr>
          <w:rFonts w:ascii="Times New Roman" w:eastAsia="Calibri" w:hAnsi="Times New Roman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1A8" w:rsidRDefault="00D141A8" w:rsidP="00D141A8">
      <w:pPr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0C2">
        <w:rPr>
          <w:rFonts w:ascii="Times New Roman" w:eastAsia="Calibri" w:hAnsi="Times New Roman" w:cs="Times New Roman"/>
          <w:sz w:val="28"/>
          <w:szCs w:val="28"/>
        </w:rPr>
        <w:lastRenderedPageBreak/>
        <w:t>Форму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лировки деятельности учителя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3463"/>
        <w:gridCol w:w="3115"/>
        <w:gridCol w:w="2494"/>
      </w:tblGrid>
      <w:tr w:rsidR="00D141A8" w:rsidTr="00B44FB3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D141A8" w:rsidTr="00B44FB3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.Организационный.</w:t>
            </w:r>
          </w:p>
          <w:p w:rsidR="00D141A8" w:rsidRPr="00FD0E4F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вы знаете, что от нашего хорошего настроения зависит многое: счастливые лица окружающих, успешность в ваших начинаниях. Давайте проверим, какое у вас настроение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(красный жетон – отличное,</w:t>
            </w:r>
            <w:proofErr w:type="gramEnd"/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 – хорошее,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зелёный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плохое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Запись числа в тетради.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жетонами.</w:t>
            </w: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</w:tr>
      <w:tr w:rsidR="00D141A8" w:rsidTr="00B44FB3">
        <w:tc>
          <w:tcPr>
            <w:tcW w:w="2093" w:type="dxa"/>
          </w:tcPr>
          <w:p w:rsidR="00D141A8" w:rsidRPr="006A0AE4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.Актуализация знаний. Формулирование темы, постановка цели.</w:t>
            </w: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Прослушайте стихотворение, в нём «спряталась» тема урока: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Всё, что существует, оно обозначает, На вопросы кто и что верно отвечает. А чтоб не обижался весь честной народ, Оно всегда имеет и число, и род. У него к тому же три склоненья есть, Падежей различных сразу целых шесть.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-Какова тема сегодняшнего урока?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-Сегодня я предлагаю вам отправиться в морское путешествие по стране, которая называется «Имя существительное». Работать мы будем в группах – четыре экипажа, руководят которыми мудрые капитаны.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-Вспомним, как мы условились работать в группах?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(На столах и в презентации)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712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НАШИ ЗАПОВЕДИ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1.Уважай своего товарища!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2.Умей каждого выслушать!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3.Не согласен – предлагай!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771270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обязанности капитана входит то, что он должен распределить роли в группе: кто будет записывать информацию, кто отвечать у доски, кто работать с презентацией. Капитаны экипажей получают маршрутные листы, где участник самостоятельно оценивает свою работу на каждом этапе путешествия, затем капитан оценивает работу участника. В нашем путешествии за успешно и досрочно выполненное задание предусмотрены дополнительные баллы, которые учитываются при выставлении отметки, – это морская звезда.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мы отправляемся в путь и перейдём к проверке домашнего задания. Нас ждёт залив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Лексемус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Ребята каждой из групп должны были подготовить слово – имя существительное, дать его лексическое толкование и рассказать о нём. Ребята из остальных команд должны отгадать слово. Каждый, кто назовёт слово первым,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дополнительную красную звезду.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чём перекликается содержание стихотворения и содержание домашнего задания?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-Какую цель мы поставим перед собой на уроке?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771270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слушают учителя, формируют тему урока, ставят цели. (Отвечают на вопросы с места).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Строят рассуждения, понятные для собеседника.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выступление, анализируют, доказывают, аргументируют свою точку зрения.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Учатся формулировать собственную точку зрения и позицию.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B44FB3">
        <w:tc>
          <w:tcPr>
            <w:tcW w:w="209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.Практическая часть</w:t>
            </w:r>
            <w:r w:rsidRPr="005272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D141A8" w:rsidRPr="00C92C29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.-Первой точкой нашего причала будет «Школа юного моряка», где мы вспомним теоретические сведения об имени существительном.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1.Род имён существительных. Привести примеры.</w:t>
            </w:r>
          </w:p>
          <w:p w:rsidR="00D141A8" w:rsidRPr="008D667C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определите, пожалуйста, род записанных имён существительных? </w:t>
            </w:r>
            <w:r w:rsidRPr="008D667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D6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невежа, сл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астёна, сирота, плакса, жадина,</w:t>
            </w:r>
            <w:r w:rsidRPr="008D6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имена Саша, Женя, Валя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2.Число имён существительных. Привести примеры.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3.Склонение имён существительных.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примеры.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06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Ребята, определите склонение существительных кенгуру, такси, метр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406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шоссе, тире, жюри, какао, эскимо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406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кофе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D141A8" w:rsidRPr="00406559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-Ребята, а в чём особенность звука [ж] в слове жюри? Какой раздел языкознания изучает буквы и звуки?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4.Падежи имён существительных.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Привести примеры.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окончание существительного птица в родительном и дательном падеже. Об орографии мы поговорим на следующем уроке. Задание на дом: повторить окончания имён существительных.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4E12F3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.-А теперь, ребята, мы поиграем в игру: я буду зачитывать загадки, а вы, если существительное одушевлённое, должны похлопать в ладони, если существительное неодушевлённое, то должны постучать ногами.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1. Запорошила дорожки, Разукрасила окошки, Радость детям подарила</w:t>
            </w:r>
            <w:proofErr w:type="gramStart"/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 на санках прокатила. (Зима.) (Неодушевленное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2. В самолет меня не сажают.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Говорят, лети рядом, раз мотор есть. (</w:t>
            </w:r>
            <w:proofErr w:type="spellStart"/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.) (Одушевленное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3. Махнула птица крылом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 Закрыла свет одним пером. (Ночь.) (Неодушевленное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Кто сказал бы: «Купил печку. </w:t>
            </w: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На «Жигули» денег не хватило»? (Емеля.) (Одушевленное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5. Белый зайчик прыгает по черному полю. (Мел.) (Неодушевленное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 xml:space="preserve">6. Какого мальчика звали </w:t>
            </w:r>
            <w:r w:rsidRPr="004E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Дядя? (Федор) (Одушевленное существительное) </w:t>
            </w:r>
          </w:p>
          <w:p w:rsidR="00D141A8" w:rsidRDefault="00D141A8" w:rsidP="00B44F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7. Лошадь – не лошадь, матрос – не матрос, Вроде в тельняшке, копыта и хвост. (Зебра.) (Одушевленное существительное) - Молодцы! Вы хорошо справились с загадками!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.-Нас ожидает порт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Текстуалия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Чтобы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попасть туда необходимо выполнить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следующие задания: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1.Определить стиль текста.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2.Определить тип  текста.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3.Определить основную мысль текста.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4.Групповое задание: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– выписать собственные имена существительные;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– выписать нарицательные имена существительные;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(Следует последующая самопроверка (презентация).</w:t>
            </w:r>
            <w:proofErr w:type="gramEnd"/>
          </w:p>
          <w:p w:rsidR="00D141A8" w:rsidRPr="002E62D9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Родина – это очень много. Это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2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тропинка с бродом через реку, и птицы, летящие на север.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Это и Москва, и моё родное село Орлово. Это имена людей, названия рек и, конечно же, наши родители. В.Песков.</w:t>
            </w:r>
          </w:p>
          <w:p w:rsidR="00D141A8" w:rsidRPr="00B126E3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.-Следующим портом, который мы посетим, будет порт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Синтакляндия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Нередко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одно существительное в предложении выполняет разную роль. Сейчас мы попробуем проанализировать этот вопрос. В предложениях необходимо найти существительные, определить их падеж и синтаксическую роль. Морскую звезду получит тот экипаж, который быстрее остальных команд справится с заданием, а самое главное, правильно.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Утром выпал снег. Я взял в руки первый снег.</w:t>
            </w:r>
          </w:p>
          <w:p w:rsidR="00D141A8" w:rsidRPr="009C6106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какой раздел языкознания изучает синтаксическую роль частей речи в тексте?</w:t>
            </w:r>
          </w:p>
          <w:p w:rsidR="00D141A8" w:rsidRPr="009C6106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.-Сегодня на уроке мы рассмотрели имя существительное через призму разных разделов языкознания. Мы выстроили модель, записав всё то, что мы знаем об имени существительном.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Продукт нашего урока морфологический разбор имени существительного) – результат совместной деятельности.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каждый внёс свой вклад. Оцените свой вклад в рождение обобщения темы. Обратимся к маршрутным листам.</w:t>
            </w:r>
          </w:p>
          <w:p w:rsidR="00D141A8" w:rsidRPr="0088110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.Выходят капитаны, вытягивают бумажку с вопросом.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в группе, фиксация ответа на вопрос.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ответ представителя группы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пристендовый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доклад), работа с презентацией.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Воспринимают ответы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самоконтроль.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в тетради, обосновывая выбор морфологических признаков.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 строят речевые высказывания, рефлексия своих действий.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Воспринимают ответы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самоконтроль, самопроверку.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Записывают предложения, обозначают падеж, подчеркивают 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самопроверку.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Pr="0061058B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B44FB3">
        <w:tc>
          <w:tcPr>
            <w:tcW w:w="2093" w:type="dxa"/>
          </w:tcPr>
          <w:p w:rsidR="00D141A8" w:rsidRPr="00355875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.Рефлексия.</w:t>
            </w: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-Итак, наше сегодняшнее путешествие подошло к концу.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продолжите, пожалуйста, предложения: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-Сегодня на уроке я вспомнил…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-Мне было интересно…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-Особенно понравилось…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-А, может быть, осталось что-то, что вызывает у вас и сейчас затруднение?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-Я попрошу капитанов, посовещавшись в группе, дать отметку работе своей группы и озвучить их. 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конце урока каждый из вас положит мне на стол фигурку того цвета, какую отметку он получил. (Красный – 5, синий – 4, зелёный – 3).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-Какое настроение у вас в конце урока? (Жетоны трёх цветов)</w:t>
            </w: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Формулируют конечный результат своей работы на уроке.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Называют основные позиции материала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уроке и как они его усвоили (что получилось, что не получилось и почему).</w:t>
            </w: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1A8" w:rsidTr="00B44FB3">
        <w:tc>
          <w:tcPr>
            <w:tcW w:w="2093" w:type="dxa"/>
          </w:tcPr>
          <w:p w:rsidR="00D141A8" w:rsidRPr="004F6C5E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.Домашнее задание.</w:t>
            </w:r>
          </w:p>
        </w:tc>
        <w:tc>
          <w:tcPr>
            <w:tcW w:w="3463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562 (для необходимого уровня – найти существительные, определить их падеж, выделить орфограммы; для повышенного уровня – используя полученную модель морфологического разбора выполнить разбор трёх имен существительных). </w:t>
            </w:r>
          </w:p>
        </w:tc>
        <w:tc>
          <w:tcPr>
            <w:tcW w:w="3115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D141A8" w:rsidRDefault="00D141A8" w:rsidP="00B44FB3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41A8" w:rsidRPr="006510C2" w:rsidRDefault="00D141A8" w:rsidP="00D141A8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ind w:left="1080"/>
        <w:jc w:val="center"/>
        <w:rPr>
          <w:rFonts w:ascii="Calibri" w:eastAsia="Calibri" w:hAnsi="Calibri" w:cs="Times New Roman"/>
        </w:rPr>
      </w:pPr>
    </w:p>
    <w:p w:rsidR="00D141A8" w:rsidRDefault="00D141A8" w:rsidP="00D141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Pr="00B9672F">
        <w:rPr>
          <w:sz w:val="28"/>
          <w:szCs w:val="28"/>
        </w:rPr>
        <w:t>моанализ урока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  русского  языка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проведён в 5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27.02.15.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календарно-тематическому планированию тема урока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изученного по теме «Имя существительное»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урока является: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закрепления знаний об имени существительном как о части речи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задачи педагога: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новые способы действий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B967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сферу, творческое мышление; устанавливать связь с жизненным опытом ребенка.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обобщения полученных знаний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проблемно-диалогической технологии.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темой урока, целью и задачами были выбраны  формы организации учебной работы: индивидуальная и групповая.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традиционным методом  построения урока используется проблемный, частично-поисковый, личностно-ориентированный метод обучения. Преобладающая роль ученика на уроке – роль активной позиции. На уроке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использовано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мультимедийный проектор, презентация. 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данной теме является первым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уроков на повторение и обобщение изученного материала.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урока требованиям ФГОС: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новые образовательные результаты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 Нацеленная деятельность на формирование УУД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proofErr w:type="gramEnd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ученик научится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морфологические признаки имён существительного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синтаксическую функцию в предложении</w:t>
      </w:r>
    </w:p>
    <w:p w:rsidR="00D141A8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орфограммы</w:t>
      </w:r>
    </w:p>
    <w:p w:rsidR="00D141A8" w:rsidRPr="00DC5B50" w:rsidRDefault="00D141A8" w:rsidP="00D141A8">
      <w:pPr>
        <w:pStyle w:val="a7"/>
        <w:numPr>
          <w:ilvl w:val="0"/>
          <w:numId w:val="4"/>
        </w:num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лексическое значение имён существительных.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выбирать языковые средства в соответствии с целями и условиями общения для эффективного решения коммуникативной задачи;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участвовать в диалоге, учитывать разные мнения и стремиться к координации различных позиций в сотрудничестве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proofErr w:type="gramEnd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проявляет учебно-познавательный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материалу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понимает причины успеха в учебной деятельности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gramEnd"/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определяет цель деятельности на уроке с помощью учителя;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учиться работать по предложенному учителем плану;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proofErr w:type="gramEnd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делает выводы о результате совместной работы класса и учителя;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B9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слушает и понимает речь других;</w:t>
      </w:r>
    </w:p>
    <w:p w:rsidR="00D141A8" w:rsidRPr="00B9672F" w:rsidRDefault="00D141A8" w:rsidP="00D141A8">
      <w:pPr>
        <w:spacing w:beforeAutospacing="1" w:after="100" w:afterAutospacing="1" w:line="240" w:lineRule="auto"/>
        <w:ind w:left="284" w:hanging="34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3.Использование современных образовательных технологий - проблемно-диалогической технологии, ИКТ, технология </w:t>
      </w:r>
      <w:proofErr w:type="spellStart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  </w:t>
      </w:r>
      <w:proofErr w:type="spellStart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дозировка заданий, своевременная смена видов деятельности учащихся)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урока: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был нацелен на достижение определённого результата.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385"/>
        <w:gridCol w:w="3541"/>
      </w:tblGrid>
      <w:tr w:rsidR="00D141A8" w:rsidRPr="00B9672F" w:rsidTr="00B44FB3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достижения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Организационный 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Готовность к деятельности, 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положительная эмоциональная направленность.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2.Актуализация 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Повторение изученного материала, необходимого 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обобщения знаний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Постановка учебной 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Мотивация к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во внешней речи причины затруднения.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учебной задачи как темы   урока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тетрадях 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.Обобщение изученного материала.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proofErr w:type="gramStart"/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коммуникативного взаимодействия для построения способа действия.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D141A8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Сформулированное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представленное в </w:t>
            </w:r>
            <w:proofErr w:type="spellStart"/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громкоречевой</w:t>
            </w:r>
            <w:proofErr w:type="spellEnd"/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графической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результата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схемы-модели разбора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наблюдение, сравнение, анализ, диалог, монолог, слушание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141A8" w:rsidRPr="00B9672F" w:rsidTr="00B44FB3"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.Рефлексия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A8" w:rsidRPr="00B9672F" w:rsidRDefault="00D141A8" w:rsidP="00B44FB3">
            <w:pPr>
              <w:spacing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заявленной цели и поставленных задач проведённый урок достиг.</w:t>
      </w:r>
    </w:p>
    <w:p w:rsidR="00D141A8" w:rsidRPr="00B9672F" w:rsidRDefault="00D141A8" w:rsidP="00D141A8">
      <w:pPr>
        <w:spacing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Доброжелательная обстановка, позитивный настрой на урок, подбор заданий помог каждому ребёнку на занятии </w:t>
      </w:r>
      <w:proofErr w:type="gramStart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продвинутся</w:t>
      </w:r>
      <w:proofErr w:type="gramEnd"/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своём индивидуальном развитии.</w:t>
      </w:r>
    </w:p>
    <w:p w:rsidR="00D141A8" w:rsidRPr="00B9672F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Закончить свой самоанализ мне хочется высказыванием, принадлежащим  древнему мыслителю, философу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Конфуцию</w:t>
      </w:r>
      <w:r w:rsidRPr="00B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 постигает новое, лелея старое, тот может быть учителем».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1A8" w:rsidRDefault="00D141A8" w:rsidP="00D141A8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A1C" w:rsidRDefault="00EF52EF" w:rsidP="00EF52EF">
      <w:r w:rsidRPr="00EF52EF">
        <w:rPr>
          <w:noProof/>
          <w:lang w:eastAsia="ru-RU"/>
        </w:rPr>
        <w:lastRenderedPageBreak/>
        <w:drawing>
          <wp:inline distT="0" distB="0" distL="0" distR="0">
            <wp:extent cx="2886075" cy="2276475"/>
            <wp:effectExtent l="19050" t="0" r="9525" b="0"/>
            <wp:docPr id="5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58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3143250" cy="2276475"/>
            <wp:effectExtent l="19050" t="0" r="0" b="0"/>
            <wp:docPr id="3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380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86075" cy="2276475"/>
            <wp:effectExtent l="19050" t="0" r="9525" b="0"/>
            <wp:docPr id="7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58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933700" cy="2276475"/>
            <wp:effectExtent l="19050" t="0" r="0" b="0"/>
            <wp:docPr id="4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956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86075" cy="2276475"/>
            <wp:effectExtent l="19050" t="0" r="9525" b="0"/>
            <wp:docPr id="6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58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3143250" cy="2276475"/>
            <wp:effectExtent l="19050" t="0" r="0" b="0"/>
            <wp:docPr id="8" name="Рисунок 0" descr="06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_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380" cy="22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EF" w:rsidRDefault="00EF52EF" w:rsidP="00EF52EF"/>
    <w:p w:rsidR="00EF52EF" w:rsidRDefault="00EF52EF" w:rsidP="00EF52EF">
      <w:r w:rsidRPr="00EF52EF">
        <w:rPr>
          <w:noProof/>
          <w:lang w:eastAsia="ru-RU"/>
        </w:rPr>
        <w:lastRenderedPageBreak/>
        <w:drawing>
          <wp:inline distT="0" distB="0" distL="0" distR="0">
            <wp:extent cx="2847975" cy="2931763"/>
            <wp:effectExtent l="19050" t="0" r="9525" b="0"/>
            <wp:docPr id="11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9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3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0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2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2EF">
        <w:rPr>
          <w:noProof/>
          <w:lang w:eastAsia="ru-RU"/>
        </w:rPr>
        <w:drawing>
          <wp:inline distT="0" distB="0" distL="0" distR="0">
            <wp:extent cx="2847975" cy="2931763"/>
            <wp:effectExtent l="19050" t="0" r="9525" b="0"/>
            <wp:docPr id="14" name="Рисунок 8" descr="Water animals coloring pages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animals coloring pages 1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36" cy="2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61" w:rsidRDefault="00D50B61" w:rsidP="00EF52EF"/>
    <w:p w:rsidR="00D50B61" w:rsidRDefault="00D50B61" w:rsidP="00EF52EF"/>
    <w:p w:rsidR="00770924" w:rsidRDefault="00770924" w:rsidP="00B9672F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924" w:rsidRDefault="00770924" w:rsidP="00B9672F">
      <w:pPr>
        <w:spacing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заповеди:</w:t>
      </w:r>
    </w:p>
    <w:p w:rsidR="00770924" w:rsidRP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Уважай своего товарища!</w:t>
      </w:r>
    </w:p>
    <w:p w:rsidR="00770924" w:rsidRP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Умей каждого выслушать!</w:t>
      </w:r>
    </w:p>
    <w:p w:rsidR="00770924" w:rsidRDefault="00770924" w:rsidP="00770924">
      <w:pPr>
        <w:pStyle w:val="a7"/>
        <w:numPr>
          <w:ilvl w:val="0"/>
          <w:numId w:val="10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709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согласен – предлагай!</w:t>
      </w: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Pr="00770924" w:rsidRDefault="00770924" w:rsidP="00770924">
      <w:pPr>
        <w:spacing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709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Род имен существительных.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Число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Склонение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Падежи имён существительных. Привести примеры.</w:t>
      </w: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770924" w:rsidP="00770924">
      <w:pPr>
        <w:spacing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70924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Утром выпал снег.</w:t>
      </w: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 взял в руки первый снег.</w:t>
      </w:r>
    </w:p>
    <w:p w:rsidR="0061058B" w:rsidRDefault="0061058B" w:rsidP="00770924">
      <w:pP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1058B" w:rsidRDefault="0061058B" w:rsidP="00770924">
      <w:pPr>
        <w:ind w:left="108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70924" w:rsidRDefault="00770924" w:rsidP="00770924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Песков В.</w:t>
      </w:r>
    </w:p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Родина – это очень много. Это и тропинка с бродом через реку, и птицы, летящие на север. Это и Москва, и моё родное село Орлово. Это имена людей, названия рек и, конечно же, наши родители.</w:t>
      </w:r>
    </w:p>
    <w:p w:rsidR="00DC5209" w:rsidRPr="00770924" w:rsidRDefault="00DC5209" w:rsidP="00DC5209">
      <w:pPr>
        <w:ind w:left="108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Песков В.</w:t>
      </w: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FF0695" w:rsidTr="00FF0695">
        <w:tc>
          <w:tcPr>
            <w:tcW w:w="2771" w:type="dxa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DC5209" w:rsidRDefault="00FF0695" w:rsidP="00DC5209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proofErr w:type="spellEnd"/>
            <w:r w:rsidR="00DC5209"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  <w:proofErr w:type="spellEnd"/>
          </w:p>
        </w:tc>
        <w:tc>
          <w:tcPr>
            <w:tcW w:w="1134" w:type="dxa"/>
            <w:gridSpan w:val="2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  <w:proofErr w:type="spellEnd"/>
          </w:p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5209" w:rsidRDefault="0061058B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DC5209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695" w:rsidTr="00FF0695">
        <w:tc>
          <w:tcPr>
            <w:tcW w:w="2771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F0695" w:rsidRDefault="00FF0695" w:rsidP="00DC5209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DC5209" w:rsidRDefault="00DC5209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7D63AF" w:rsidRDefault="007D63AF" w:rsidP="002C4ECF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  <w:proofErr w:type="spellEnd"/>
          </w:p>
        </w:tc>
        <w:tc>
          <w:tcPr>
            <w:tcW w:w="1134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  <w:proofErr w:type="spellEnd"/>
          </w:p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63AF" w:rsidRDefault="0061058B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771"/>
        <w:gridCol w:w="570"/>
        <w:gridCol w:w="649"/>
        <w:gridCol w:w="728"/>
        <w:gridCol w:w="699"/>
        <w:gridCol w:w="680"/>
        <w:gridCol w:w="586"/>
        <w:gridCol w:w="538"/>
        <w:gridCol w:w="596"/>
        <w:gridCol w:w="475"/>
        <w:gridCol w:w="517"/>
        <w:gridCol w:w="957"/>
      </w:tblGrid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1219" w:type="dxa"/>
            <w:gridSpan w:val="2"/>
          </w:tcPr>
          <w:p w:rsidR="007D63AF" w:rsidRDefault="007D63AF" w:rsidP="002C4ECF">
            <w:pPr>
              <w:tabs>
                <w:tab w:val="left" w:pos="902"/>
              </w:tabs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Лексемус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27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Школа юного моряка</w:t>
            </w:r>
          </w:p>
        </w:tc>
        <w:tc>
          <w:tcPr>
            <w:tcW w:w="1266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Текстуалия</w:t>
            </w:r>
            <w:proofErr w:type="spellEnd"/>
          </w:p>
        </w:tc>
        <w:tc>
          <w:tcPr>
            <w:tcW w:w="1134" w:type="dxa"/>
            <w:gridSpan w:val="2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Синтакляндия</w:t>
            </w:r>
            <w:proofErr w:type="spellEnd"/>
          </w:p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D63AF" w:rsidRDefault="0061058B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Общая отметка</w:t>
            </w: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Отметка учителя</w:t>
            </w: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D63AF" w:rsidTr="002C4ECF">
        <w:tc>
          <w:tcPr>
            <w:tcW w:w="2771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99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80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6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7D63AF" w:rsidRDefault="007D63AF" w:rsidP="002C4ECF">
            <w:pPr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7D63AF" w:rsidRDefault="007D63AF" w:rsidP="00DC5209">
      <w:pPr>
        <w:ind w:left="1080"/>
        <w:rPr>
          <w:rFonts w:ascii="Times New Roman" w:eastAsia="Calibri" w:hAnsi="Times New Roman" w:cs="Times New Roman"/>
          <w:sz w:val="32"/>
          <w:szCs w:val="32"/>
        </w:rPr>
      </w:pPr>
    </w:p>
    <w:sectPr w:rsidR="007D63AF" w:rsidSect="00EF52E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22" w:rsidRDefault="00262622" w:rsidP="00770924">
      <w:pPr>
        <w:spacing w:before="0" w:after="0" w:line="240" w:lineRule="auto"/>
      </w:pPr>
      <w:r>
        <w:separator/>
      </w:r>
    </w:p>
  </w:endnote>
  <w:endnote w:type="continuationSeparator" w:id="0">
    <w:p w:rsidR="00262622" w:rsidRDefault="00262622" w:rsidP="007709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22" w:rsidRDefault="00262622" w:rsidP="00770924">
      <w:pPr>
        <w:spacing w:before="0" w:after="0" w:line="240" w:lineRule="auto"/>
      </w:pPr>
      <w:r>
        <w:separator/>
      </w:r>
    </w:p>
  </w:footnote>
  <w:footnote w:type="continuationSeparator" w:id="0">
    <w:p w:rsidR="00262622" w:rsidRDefault="00262622" w:rsidP="007709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70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10E"/>
    <w:multiLevelType w:val="hybridMultilevel"/>
    <w:tmpl w:val="6712AF90"/>
    <w:lvl w:ilvl="0" w:tplc="C414A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F778B8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301B"/>
    <w:multiLevelType w:val="hybridMultilevel"/>
    <w:tmpl w:val="736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8F4"/>
    <w:multiLevelType w:val="hybridMultilevel"/>
    <w:tmpl w:val="90966D16"/>
    <w:lvl w:ilvl="0" w:tplc="28C8F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E01BE4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6121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80BC3"/>
    <w:multiLevelType w:val="hybridMultilevel"/>
    <w:tmpl w:val="C1FA3180"/>
    <w:lvl w:ilvl="0" w:tplc="C54EB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A71AFE"/>
    <w:multiLevelType w:val="hybridMultilevel"/>
    <w:tmpl w:val="6E9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1808"/>
    <w:multiLevelType w:val="hybridMultilevel"/>
    <w:tmpl w:val="360E27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A"/>
    <w:rsid w:val="000172DB"/>
    <w:rsid w:val="001851C0"/>
    <w:rsid w:val="001C611B"/>
    <w:rsid w:val="00202F70"/>
    <w:rsid w:val="00253531"/>
    <w:rsid w:val="00262622"/>
    <w:rsid w:val="002B2BA3"/>
    <w:rsid w:val="002E62D9"/>
    <w:rsid w:val="002F521F"/>
    <w:rsid w:val="0032458B"/>
    <w:rsid w:val="00355875"/>
    <w:rsid w:val="003B7FED"/>
    <w:rsid w:val="003E57BF"/>
    <w:rsid w:val="00406559"/>
    <w:rsid w:val="00413C50"/>
    <w:rsid w:val="0041662D"/>
    <w:rsid w:val="00484F27"/>
    <w:rsid w:val="004E12F3"/>
    <w:rsid w:val="004E4616"/>
    <w:rsid w:val="004F6C5E"/>
    <w:rsid w:val="0052724C"/>
    <w:rsid w:val="005434FE"/>
    <w:rsid w:val="0054564F"/>
    <w:rsid w:val="00561320"/>
    <w:rsid w:val="005E33C0"/>
    <w:rsid w:val="0061058B"/>
    <w:rsid w:val="006510C2"/>
    <w:rsid w:val="006A0AE4"/>
    <w:rsid w:val="006E378A"/>
    <w:rsid w:val="006F3E2B"/>
    <w:rsid w:val="007275F6"/>
    <w:rsid w:val="00747311"/>
    <w:rsid w:val="00757C9E"/>
    <w:rsid w:val="00770924"/>
    <w:rsid w:val="00771270"/>
    <w:rsid w:val="00774698"/>
    <w:rsid w:val="007D63AF"/>
    <w:rsid w:val="00817DB5"/>
    <w:rsid w:val="008645C8"/>
    <w:rsid w:val="0088110B"/>
    <w:rsid w:val="008B0CEC"/>
    <w:rsid w:val="008D535A"/>
    <w:rsid w:val="008D667C"/>
    <w:rsid w:val="008D6979"/>
    <w:rsid w:val="00925E21"/>
    <w:rsid w:val="009C0A1C"/>
    <w:rsid w:val="009C6106"/>
    <w:rsid w:val="009D7EA4"/>
    <w:rsid w:val="00B126E3"/>
    <w:rsid w:val="00B9672F"/>
    <w:rsid w:val="00C17181"/>
    <w:rsid w:val="00C92C29"/>
    <w:rsid w:val="00CB7C43"/>
    <w:rsid w:val="00CE2A90"/>
    <w:rsid w:val="00D141A8"/>
    <w:rsid w:val="00D50B61"/>
    <w:rsid w:val="00DB3DB9"/>
    <w:rsid w:val="00DC5209"/>
    <w:rsid w:val="00DC5B50"/>
    <w:rsid w:val="00EF52EF"/>
    <w:rsid w:val="00F27618"/>
    <w:rsid w:val="00F302A7"/>
    <w:rsid w:val="00F41064"/>
    <w:rsid w:val="00F44520"/>
    <w:rsid w:val="00F9184D"/>
    <w:rsid w:val="00FD0E4F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200" w:line="276" w:lineRule="auto"/>
        <w:ind w:left="-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0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72F"/>
  </w:style>
  <w:style w:type="character" w:customStyle="1" w:styleId="apple-style-span">
    <w:name w:val="apple-style-span"/>
    <w:basedOn w:val="a0"/>
    <w:rsid w:val="00B9672F"/>
  </w:style>
  <w:style w:type="paragraph" w:styleId="a7">
    <w:name w:val="List Paragraph"/>
    <w:basedOn w:val="a"/>
    <w:uiPriority w:val="34"/>
    <w:qFormat/>
    <w:rsid w:val="00DC5B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924"/>
  </w:style>
  <w:style w:type="paragraph" w:styleId="aa">
    <w:name w:val="footer"/>
    <w:basedOn w:val="a"/>
    <w:link w:val="ab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200" w:line="276" w:lineRule="auto"/>
        <w:ind w:left="-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0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72F"/>
  </w:style>
  <w:style w:type="character" w:customStyle="1" w:styleId="apple-style-span">
    <w:name w:val="apple-style-span"/>
    <w:basedOn w:val="a0"/>
    <w:rsid w:val="00B9672F"/>
  </w:style>
  <w:style w:type="paragraph" w:styleId="a7">
    <w:name w:val="List Paragraph"/>
    <w:basedOn w:val="a"/>
    <w:uiPriority w:val="34"/>
    <w:qFormat/>
    <w:rsid w:val="00DC5B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924"/>
  </w:style>
  <w:style w:type="paragraph" w:styleId="aa">
    <w:name w:val="footer"/>
    <w:basedOn w:val="a"/>
    <w:link w:val="ab"/>
    <w:uiPriority w:val="99"/>
    <w:semiHidden/>
    <w:unhideWhenUsed/>
    <w:rsid w:val="0077092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2017-11-26T13:13:00Z</dcterms:created>
  <dcterms:modified xsi:type="dcterms:W3CDTF">2017-11-26T13:13:00Z</dcterms:modified>
</cp:coreProperties>
</file>