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1A" w:rsidRPr="00FA1C1A" w:rsidRDefault="00FA1C1A" w:rsidP="00FA1C1A">
      <w:pPr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ru-RU"/>
        </w:rPr>
      </w:pPr>
      <w:r w:rsidRPr="00FA1C1A"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ru-RU"/>
        </w:rPr>
        <w:t>не с разными частями речи, таблица</w:t>
      </w:r>
    </w:p>
    <w:p w:rsidR="00FA1C1A" w:rsidRPr="00FA1C1A" w:rsidRDefault="00FA1C1A" w:rsidP="00FA1C1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A1C1A" w:rsidRPr="00FA1C1A" w:rsidRDefault="00FA1C1A" w:rsidP="00FA1C1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1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3269"/>
        <w:gridCol w:w="3757"/>
      </w:tblGrid>
      <w:tr w:rsidR="00FA1C1A" w:rsidRPr="00FA1C1A" w:rsidTr="00FA1C1A"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Часть речи.</w:t>
            </w:r>
          </w:p>
        </w:tc>
        <w:tc>
          <w:tcPr>
            <w:tcW w:w="3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Раздельно.</w:t>
            </w:r>
          </w:p>
        </w:tc>
        <w:tc>
          <w:tcPr>
            <w:tcW w:w="3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Слитно.</w:t>
            </w:r>
          </w:p>
        </w:tc>
      </w:tr>
      <w:tr w:rsidR="00FA1C1A" w:rsidRPr="00FA1C1A" w:rsidTr="00FA1C1A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Имя существительное.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Есть противопоставление с союзом «а»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правда, а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ложь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Не употребляется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(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невольник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Можно заменить синонимом без НЕ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неправда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ложь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</w:tr>
      <w:tr w:rsidR="00FA1C1A" w:rsidRPr="00FA1C1A" w:rsidTr="00FA1C1A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2.Полные прилагательные.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Краткие прилагательные.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Наречия на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–О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,- Е.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Есть противопоставление с союзом «а»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правдивый, а лживый; не правдив, а лжив; не правдиво, а лживо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Впереди есть слова: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вовсе не…  отнюдь не…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ничуть не… далеко не…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никогда не… ничто не…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нисколько не…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вовсе не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правдивый рассказ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Не употребляется без НЕ  (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ненастный, ненастно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Можно заменить синонимом без НЕ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неправдивый=лживый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неправдив = лжив, неправдиво = лживо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FA1C1A" w:rsidRPr="00FA1C1A" w:rsidTr="00FA1C1A">
        <w:trPr>
          <w:trHeight w:val="1399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Полные причастия.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У причастия есть зависимое слово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решённый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мной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Есть противопоставление с союзом «а»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решённый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 списанный пример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Не употребляется без НЕ  (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недоумевающий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Нет зависимого слова (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нерешённый пример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Нет противопоставления с союзом «а».</w:t>
            </w:r>
          </w:p>
        </w:tc>
      </w:tr>
      <w:tr w:rsidR="00FA1C1A" w:rsidRPr="00FA1C1A" w:rsidTr="00FA1C1A">
        <w:trPr>
          <w:trHeight w:val="258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Краткие причастия.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Всегда раздельно: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рассказ не прочитан, поле не вспахано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тетради не проверены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FA1C1A" w:rsidRPr="00FA1C1A" w:rsidTr="00FA1C1A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Глагол.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С частицей НЕ пишется раздельно, если употребляется без неё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было, не мог ).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НЕ  до….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действие не 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закончено: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 доел суп, не дочитал главу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).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1. Слитно пишутся глаголы, не употребляющиеся без НЕ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ненавидеть, негодовать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</w:p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НЕДО…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выполнено меньше ста процентов, меньше нормы: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недобрать баллов, недостаёт красок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).</w:t>
            </w:r>
          </w:p>
        </w:tc>
      </w:tr>
      <w:tr w:rsidR="00FA1C1A" w:rsidRPr="00FA1C1A" w:rsidTr="00FA1C1A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6.Деепричастие.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частицей НЕ пишется раздельно, если употребляется без НЕ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 не зная, не думая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Слитно пишутся деепричастия, не употребляющиеся без НЕ: </w:t>
            </w:r>
            <w:r w:rsidRPr="00FA1C1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ненавидя, неистовствуя, негодуя, недоумевая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FA1C1A" w:rsidRPr="00FA1C1A" w:rsidTr="00FA1C1A">
        <w:trPr>
          <w:trHeight w:val="662"/>
        </w:trPr>
        <w:tc>
          <w:tcPr>
            <w:tcW w:w="10138" w:type="dxa"/>
            <w:gridSpan w:val="3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outset" w:sz="6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FA1C1A" w:rsidRPr="00FA1C1A" w:rsidRDefault="00FA1C1A" w:rsidP="00FA1C1A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FA1C1A" w:rsidRPr="00FA1C1A" w:rsidRDefault="00FA1C1A" w:rsidP="00FA1C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1C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1.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 xml:space="preserve">С краткими прилагательными, имеющими то же значение, что и </w:t>
            </w:r>
            <w:proofErr w:type="gramStart"/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полные</w:t>
            </w:r>
            <w:proofErr w:type="gramEnd"/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, написание не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подчиняется тем же правилам, что и написание не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с полными прилагательными: Капля невелика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(мала), а камень раз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softHyphen/>
              <w:t>рушает, Кепка была не велика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 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а мала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  <w:p w:rsidR="00FA1C1A" w:rsidRPr="00FA1C1A" w:rsidRDefault="00FA1C1A" w:rsidP="00FA1C1A">
            <w:pPr>
              <w:spacing w:after="0" w:line="211" w:lineRule="atLeast"/>
              <w:ind w:firstLine="34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Очень часто написание не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с краткими прилагательными ’зависит от смысла: 1) Он </w:t>
            </w:r>
            <w:proofErr w:type="spellStart"/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неумён</w:t>
            </w:r>
            <w:proofErr w:type="spellEnd"/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(т. е. почти глуп), но: Он не умён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(т. е. нельзя сказать, что он глуп, но и не отличается большим умом). 2) Он небогат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(почти беден), но: Он не богат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(он не имеет богатства, но и не является бедным, т. е. это человек среднего достатка).</w:t>
            </w:r>
          </w:p>
          <w:p w:rsidR="00FA1C1A" w:rsidRPr="00FA1C1A" w:rsidRDefault="00FA1C1A" w:rsidP="00FA1C1A">
            <w:pPr>
              <w:spacing w:after="0" w:line="211" w:lineRule="atLeast"/>
              <w:ind w:firstLine="34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2.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В некоторых глаголах и существительных бывает приставка </w:t>
            </w:r>
            <w:proofErr w:type="spellStart"/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val="en-US" w:eastAsia="ru-RU"/>
              </w:rPr>
              <w:t>itedo</w:t>
            </w:r>
            <w:proofErr w:type="spellEnd"/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-, обозначающая, что действие совершилось ниже положенной нормы: недоедать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(есть меньше, чем требуется), недовыполнить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(вы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softHyphen/>
              <w:t>полнить меньше, чем на 100%) и др.</w:t>
            </w:r>
          </w:p>
          <w:p w:rsidR="00FA1C1A" w:rsidRPr="00FA1C1A" w:rsidRDefault="00FA1C1A" w:rsidP="00FA1C1A">
            <w:pPr>
              <w:spacing w:after="0" w:line="211" w:lineRule="atLeast"/>
              <w:ind w:firstLine="340"/>
              <w:jc w:val="both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3.</w:t>
            </w:r>
            <w:r w:rsidRPr="00FA1C1A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Если прилагательные и наречия на </w:t>
            </w:r>
            <w:proofErr w:type="gramStart"/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-о</w:t>
            </w:r>
            <w:proofErr w:type="gramEnd"/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 связаны противительным союзом но,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то частица не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обычно пишется слитно: в этом случае нет прямого противопоставления признаков и они приписываются предмету или действию одновременно, например: 1) Отец купил недорогой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,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но красивый костюм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(т. е. и недорогой (дешёвый), и красивый костюм). 2) Ученик прочёл стихотворение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.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негромко, но выразительно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(т. е. и не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softHyphen/>
              <w:t>громко (тихо), и выразительно). Ср.: Отец купил не дорогой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,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 дешёвый костюм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(один признак исключает другой, противоположный). Ученик прочёл стихотворение не громко</w:t>
            </w:r>
            <w:r w:rsidRPr="00FA1C1A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>, </w:t>
            </w:r>
            <w:r w:rsidRPr="00FA1C1A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а тихо.</w:t>
            </w:r>
          </w:p>
          <w:p w:rsidR="00FA1C1A" w:rsidRPr="00FA1C1A" w:rsidRDefault="00FA1C1A" w:rsidP="00FA1C1A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FA1C1A" w:rsidRPr="00FA1C1A" w:rsidRDefault="00FA1C1A" w:rsidP="00FA1C1A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A1C1A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2910768D" wp14:editId="77A0B8D7">
                  <wp:extent cx="7620000" cy="5438775"/>
                  <wp:effectExtent l="0" t="0" r="0" b="9525"/>
                  <wp:docPr id="1" name="Рисунок 1" descr="не с разными частями речи, таблица &#10; Скачать матери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 с разными частями речи, таблица &#10; Скачать матери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4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445" w:rsidRDefault="00784445">
      <w:bookmarkStart w:id="0" w:name="_GoBack"/>
      <w:bookmarkEnd w:id="0"/>
    </w:p>
    <w:sectPr w:rsidR="0078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1A"/>
    <w:rsid w:val="00784445"/>
    <w:rsid w:val="00F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9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загра</dc:creator>
  <cp:lastModifiedBy>загра</cp:lastModifiedBy>
  <cp:revision>1</cp:revision>
  <dcterms:created xsi:type="dcterms:W3CDTF">2015-05-14T04:32:00Z</dcterms:created>
  <dcterms:modified xsi:type="dcterms:W3CDTF">2015-05-14T04:42:00Z</dcterms:modified>
</cp:coreProperties>
</file>