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11E" w:rsidRDefault="0018011E" w:rsidP="0018011E">
      <w:pPr>
        <w:pStyle w:val="Default"/>
        <w:rPr>
          <w:rFonts w:cs="Times New Roman"/>
          <w:color w:val="auto"/>
          <w:sz w:val="28"/>
          <w:szCs w:val="28"/>
        </w:rPr>
      </w:pPr>
      <w:r>
        <w:rPr>
          <w:rFonts w:cs="Times New Roman"/>
          <w:b/>
          <w:bCs/>
          <w:color w:val="auto"/>
          <w:sz w:val="28"/>
          <w:szCs w:val="28"/>
        </w:rPr>
        <w:t xml:space="preserve">Сочинение на лингвистическую тему </w:t>
      </w:r>
    </w:p>
    <w:tbl>
      <w:tblPr>
        <w:tblW w:w="9832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916"/>
        <w:gridCol w:w="4916"/>
      </w:tblGrid>
      <w:tr w:rsidR="0018011E" w:rsidTr="0018011E">
        <w:trPr>
          <w:trHeight w:val="251"/>
        </w:trPr>
        <w:tc>
          <w:tcPr>
            <w:tcW w:w="4916" w:type="dxa"/>
          </w:tcPr>
          <w:p w:rsidR="0018011E" w:rsidRDefault="0018011E">
            <w:pPr>
              <w:pStyle w:val="Default"/>
              <w:rPr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auto"/>
                <w:sz w:val="28"/>
                <w:szCs w:val="28"/>
              </w:rPr>
              <w:t xml:space="preserve">РЕЧЕВЫЕ КЛИШЕ </w:t>
            </w:r>
            <w:r>
              <w:rPr>
                <w:b/>
                <w:bCs/>
                <w:sz w:val="22"/>
                <w:szCs w:val="22"/>
              </w:rPr>
              <w:t xml:space="preserve">Структурные части сочинения </w:t>
            </w:r>
          </w:p>
        </w:tc>
        <w:tc>
          <w:tcPr>
            <w:tcW w:w="4916" w:type="dxa"/>
          </w:tcPr>
          <w:p w:rsidR="0018011E" w:rsidRDefault="0018011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Варианты речевого оформления </w:t>
            </w:r>
          </w:p>
        </w:tc>
      </w:tr>
      <w:tr w:rsidR="0018011E" w:rsidTr="0018011E">
        <w:trPr>
          <w:trHeight w:val="1858"/>
        </w:trPr>
        <w:tc>
          <w:tcPr>
            <w:tcW w:w="4916" w:type="dxa"/>
          </w:tcPr>
          <w:p w:rsidR="0018011E" w:rsidRDefault="0018011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1. Вступление </w:t>
            </w:r>
          </w:p>
        </w:tc>
        <w:tc>
          <w:tcPr>
            <w:tcW w:w="4916" w:type="dxa"/>
          </w:tcPr>
          <w:p w:rsidR="0018011E" w:rsidRDefault="0018011E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- Прочитав предложенный текст, я убедился в справедливости слов известного языковеда (лингвиста, учёного, писателя, философа, филолога) (имя, фамилия автора), который утверждал: «…» (цитата из задания) </w:t>
            </w:r>
            <w:proofErr w:type="gramEnd"/>
          </w:p>
          <w:p w:rsidR="0018011E" w:rsidRDefault="0018011E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- Известный писатель (лингвист, учёный и т.п.) (имя, фамилия автора) пишет: «…» (цитата из задания) </w:t>
            </w:r>
            <w:proofErr w:type="gramEnd"/>
          </w:p>
          <w:p w:rsidR="0018011E" w:rsidRDefault="0018011E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- На мой взгляд, лингвист (филолог, учёный, литературовед, писатель) (имя, фамилия автора) был прав, утверждая, что «…» (цитата из задания) </w:t>
            </w:r>
            <w:proofErr w:type="gramEnd"/>
          </w:p>
          <w:p w:rsidR="0018011E" w:rsidRDefault="0018011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Нельзя не согласиться с мнением известного учёного (имя, фамилия автора), полагавшего, что «…» (цитата из задания) </w:t>
            </w:r>
          </w:p>
          <w:p w:rsidR="0018011E" w:rsidRDefault="0018011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По мнению российского лингвиста (писателя и т.п.), … </w:t>
            </w:r>
          </w:p>
        </w:tc>
      </w:tr>
      <w:tr w:rsidR="0018011E" w:rsidTr="0018011E">
        <w:trPr>
          <w:trHeight w:val="1320"/>
        </w:trPr>
        <w:tc>
          <w:tcPr>
            <w:tcW w:w="4916" w:type="dxa"/>
          </w:tcPr>
          <w:p w:rsidR="0018011E" w:rsidRDefault="0018011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2. Основная часть </w:t>
            </w:r>
          </w:p>
          <w:p w:rsidR="0018011E" w:rsidRDefault="0018011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Переход к рассуждению </w:t>
            </w:r>
          </w:p>
        </w:tc>
        <w:tc>
          <w:tcPr>
            <w:tcW w:w="4916" w:type="dxa"/>
          </w:tcPr>
          <w:p w:rsidR="0018011E" w:rsidRDefault="0018011E">
            <w:pPr>
              <w:pStyle w:val="Default"/>
            </w:pPr>
            <w:r>
              <w:t xml:space="preserve">- Я разделяю точку зрения … </w:t>
            </w:r>
          </w:p>
          <w:p w:rsidR="0018011E" w:rsidRDefault="0018011E">
            <w:pPr>
              <w:pStyle w:val="Default"/>
            </w:pPr>
            <w:r>
              <w:t xml:space="preserve">- Я согласен с этим утверждением. </w:t>
            </w:r>
          </w:p>
          <w:p w:rsidR="0018011E" w:rsidRDefault="0018011E">
            <w:pPr>
              <w:pStyle w:val="Default"/>
            </w:pPr>
            <w:r>
              <w:t xml:space="preserve">- Поразмышляем над этими словами. </w:t>
            </w:r>
          </w:p>
          <w:p w:rsidR="0018011E" w:rsidRDefault="0018011E">
            <w:pPr>
              <w:pStyle w:val="Default"/>
            </w:pPr>
            <w:r>
              <w:t xml:space="preserve">- Попробуем разобраться в смысле этого высказывания. </w:t>
            </w:r>
          </w:p>
          <w:p w:rsidR="0018011E" w:rsidRDefault="0018011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Раскроем смысл данного утверждения, опираясь на текст … (фамилия, имя автора исходного текста) </w:t>
            </w:r>
          </w:p>
        </w:tc>
      </w:tr>
      <w:tr w:rsidR="0018011E" w:rsidTr="0018011E">
        <w:trPr>
          <w:trHeight w:val="1990"/>
        </w:trPr>
        <w:tc>
          <w:tcPr>
            <w:tcW w:w="4916" w:type="dxa"/>
          </w:tcPr>
          <w:p w:rsidR="0018011E" w:rsidRDefault="0018011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Введение примеров </w:t>
            </w:r>
          </w:p>
        </w:tc>
        <w:tc>
          <w:tcPr>
            <w:tcW w:w="4916" w:type="dxa"/>
          </w:tcPr>
          <w:p w:rsidR="0018011E" w:rsidRDefault="0018011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Чтобы подтвердить сказанное, обратимся к предложению … из текста (фамилия, имя автора исходного текста) </w:t>
            </w:r>
          </w:p>
          <w:p w:rsidR="0018011E" w:rsidRDefault="0018011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Проиллюстрировать это языковое явление можно на примере </w:t>
            </w:r>
          </w:p>
          <w:p w:rsidR="0018011E" w:rsidRDefault="0018011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предложения … из текста (фамилия, имя автора исходного текста) </w:t>
            </w:r>
          </w:p>
          <w:p w:rsidR="0018011E" w:rsidRDefault="0018011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Справедливость этого вывода можно доказать на примере предложения … </w:t>
            </w:r>
          </w:p>
          <w:p w:rsidR="0018011E" w:rsidRDefault="0018011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Во-первых, автор пишет</w:t>
            </w:r>
            <w:proofErr w:type="gramStart"/>
            <w:r>
              <w:rPr>
                <w:sz w:val="22"/>
                <w:szCs w:val="22"/>
              </w:rPr>
              <w:t xml:space="preserve"> … В</w:t>
            </w:r>
            <w:proofErr w:type="gramEnd"/>
            <w:r>
              <w:rPr>
                <w:sz w:val="22"/>
                <w:szCs w:val="22"/>
              </w:rPr>
              <w:t xml:space="preserve">о-вторых, … </w:t>
            </w:r>
          </w:p>
          <w:p w:rsidR="0018011E" w:rsidRDefault="0018011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 одной стороны, … С другой стороны, … </w:t>
            </w:r>
          </w:p>
          <w:p w:rsidR="0018011E" w:rsidRDefault="0018011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Например, в предложении … </w:t>
            </w:r>
          </w:p>
          <w:p w:rsidR="0018011E" w:rsidRDefault="0018011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Так, в предложении … </w:t>
            </w:r>
          </w:p>
        </w:tc>
      </w:tr>
      <w:tr w:rsidR="0018011E" w:rsidTr="0018011E">
        <w:trPr>
          <w:trHeight w:val="917"/>
        </w:trPr>
        <w:tc>
          <w:tcPr>
            <w:tcW w:w="4916" w:type="dxa"/>
          </w:tcPr>
          <w:p w:rsidR="0018011E" w:rsidRDefault="0018011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3. Вывод </w:t>
            </w:r>
          </w:p>
        </w:tc>
        <w:tc>
          <w:tcPr>
            <w:tcW w:w="4916" w:type="dxa"/>
          </w:tcPr>
          <w:p w:rsidR="0018011E" w:rsidRDefault="0018011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Итак, мы доказали, что… </w:t>
            </w:r>
          </w:p>
          <w:p w:rsidR="0018011E" w:rsidRDefault="0018011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 заключение хотелось бы сказать, что приведённые примеры из текста (фамилия, имя автора исходного текста) доказывают справедливость утверждения (фамилия, имя автора цитаты) </w:t>
            </w:r>
          </w:p>
          <w:p w:rsidR="0018011E" w:rsidRDefault="0018011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Таким образом, … </w:t>
            </w:r>
          </w:p>
        </w:tc>
      </w:tr>
    </w:tbl>
    <w:p w:rsidR="0018011E" w:rsidRPr="0018011E" w:rsidRDefault="0018011E" w:rsidP="0018011E">
      <w:pPr>
        <w:spacing w:before="100" w:beforeAutospacing="1" w:after="100" w:afterAutospacing="1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1E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 xml:space="preserve">Речевые клише </w:t>
      </w:r>
    </w:p>
    <w:p w:rsidR="0018011E" w:rsidRPr="0018011E" w:rsidRDefault="0018011E" w:rsidP="0018011E">
      <w:pPr>
        <w:spacing w:before="100" w:beforeAutospacing="1" w:after="100" w:afterAutospacing="1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1E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 xml:space="preserve">в помощь учащимся </w:t>
      </w:r>
    </w:p>
    <w:p w:rsidR="0018011E" w:rsidRPr="0018011E" w:rsidRDefault="0018011E" w:rsidP="0018011E">
      <w:pPr>
        <w:spacing w:before="100" w:beforeAutospacing="1" w:after="100" w:afterAutospacing="1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1E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lastRenderedPageBreak/>
        <w:t xml:space="preserve">для написания сочинений-рассуждений </w:t>
      </w:r>
    </w:p>
    <w:p w:rsidR="0018011E" w:rsidRPr="0018011E" w:rsidRDefault="0018011E" w:rsidP="0018011E">
      <w:pPr>
        <w:spacing w:before="100" w:beforeAutospacing="1" w:after="100" w:afterAutospacing="1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1E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части С.1 и С.2 ГИА по русскому языку</w:t>
      </w:r>
    </w:p>
    <w:p w:rsidR="0018011E" w:rsidRPr="0018011E" w:rsidRDefault="0018011E" w:rsidP="0018011E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1E">
        <w:rPr>
          <w:rFonts w:ascii="Times New Roman" w:eastAsia="Times New Roman" w:hAnsi="Times New Roman" w:cs="Times New Roman"/>
          <w:b/>
          <w:bCs/>
          <w:color w:val="660066"/>
          <w:sz w:val="28"/>
          <w:szCs w:val="28"/>
          <w:lang w:eastAsia="ru-RU"/>
        </w:rPr>
        <w:t>Анализ содержания исходного текста</w:t>
      </w:r>
      <w:r w:rsidRPr="0018011E">
        <w:rPr>
          <w:rFonts w:ascii="Times New Roman" w:eastAsia="Times New Roman" w:hAnsi="Times New Roman" w:cs="Times New Roman"/>
          <w:color w:val="660066"/>
          <w:sz w:val="28"/>
          <w:szCs w:val="28"/>
          <w:lang w:eastAsia="ru-RU"/>
        </w:rPr>
        <w:br/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проблемы, поднимаемой автором</w:t>
      </w:r>
      <w:proofErr w:type="gramStart"/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04FF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B04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статье автор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поднимает важную для нашего времени проблему…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Автор статьи затрагивает актуальную проблему…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Одна из проблем, которую поднимает автор, касается…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Текст посвящен одной из животрепещущих проблем нашего времени…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Проблема, поднятая автором, всегда актуальна: это проблема…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Среди проблем предложенного текста наиболее актуальна, на мой взгляд,…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человека всегда актуальна проблема…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Автор неравнодушен к проблеме…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Публицист подчеркивает важность…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Автор не просто обозначает проблему…, но и подчеркивает ее актуальность…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Злободневность темы выражается в</w:t>
      </w:r>
      <w:proofErr w:type="gramStart"/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очему же проблема эта так актуальна в наши дни?..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Уже в начале статьи автор заявляет актуальную проблему…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Проблема эта давно известна, но автор представляет ее в неожиданном ракурсе…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Автор сам формулирует проблему текста…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близка проблема, которую поднимает автор…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011E">
        <w:rPr>
          <w:rFonts w:ascii="Times New Roman" w:eastAsia="Times New Roman" w:hAnsi="Times New Roman" w:cs="Times New Roman"/>
          <w:b/>
          <w:bCs/>
          <w:color w:val="660066"/>
          <w:sz w:val="28"/>
          <w:szCs w:val="28"/>
          <w:lang w:eastAsia="ru-RU"/>
        </w:rPr>
        <w:t>Тема и идея (основная мысль) текста</w:t>
      </w:r>
      <w:r w:rsidRPr="0018011E">
        <w:rPr>
          <w:rFonts w:ascii="Times New Roman" w:eastAsia="Times New Roman" w:hAnsi="Times New Roman" w:cs="Times New Roman"/>
          <w:color w:val="660066"/>
          <w:sz w:val="28"/>
          <w:szCs w:val="28"/>
          <w:lang w:eastAsia="ru-RU"/>
        </w:rPr>
        <w:br/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статьи рассуждает на тему</w:t>
      </w:r>
      <w:proofErr w:type="gramStart"/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04FF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B04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 говориться о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первый взгляд, автор берется рассуждать на тему простую, даже банальную, всем известную…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Любому становится близка тема…, которую развивает автор.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Тема… никого не оставляет равнодушным…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04F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текста мне близка и понятна</w:t>
      </w:r>
      <w:proofErr w:type="gramStart"/>
      <w:r w:rsidR="00B04FFC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>ожалуй, никогда я так глубоко не думал на тему…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Автор подводит читателя к своей главной мысли, что…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Идея текста действительно выстрадана автором:…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Автор мастерски убеждает нас в том, что</w:t>
      </w:r>
      <w:proofErr w:type="gramStart"/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этом и заключается главная авторская мысль: 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Весомо и убедительно звучит главная мысль статьи: 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Вывод словно напрашивается сам собой: 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же можно считать потаенной мыслью автора, основной мыслью статьи?..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 публицист: 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Сложно не согласиться с автором в том, что</w:t>
      </w:r>
      <w:proofErr w:type="gramStart"/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умается, что главная мысль автора бесспорна…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главной мыслью автора можно согласиться лишь частично…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одной стороны, автор высказывает бесспорную мысль о том, что…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011E">
        <w:rPr>
          <w:rFonts w:ascii="Times New Roman" w:eastAsia="Times New Roman" w:hAnsi="Times New Roman" w:cs="Times New Roman"/>
          <w:b/>
          <w:bCs/>
          <w:color w:val="660066"/>
          <w:sz w:val="28"/>
          <w:szCs w:val="28"/>
          <w:lang w:eastAsia="ru-RU"/>
        </w:rPr>
        <w:t>Обоснование точки зрения автора</w:t>
      </w:r>
    </w:p>
    <w:p w:rsidR="0018011E" w:rsidRPr="0018011E" w:rsidRDefault="0018011E" w:rsidP="0018011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Точку зрения автора, по моему мнению, можно выразить так…</w:t>
      </w:r>
    </w:p>
    <w:p w:rsidR="0018011E" w:rsidRPr="0018011E" w:rsidRDefault="0018011E" w:rsidP="0018011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Позиция автора заключается в том, что</w:t>
      </w:r>
    </w:p>
    <w:p w:rsidR="0018011E" w:rsidRPr="0018011E" w:rsidRDefault="0018011E" w:rsidP="0018011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убедительно обосновал свою точку зрения…</w:t>
      </w:r>
    </w:p>
    <w:p w:rsidR="0018011E" w:rsidRPr="0018011E" w:rsidRDefault="0018011E" w:rsidP="0018011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мой взгляд, автор приходит к выводу…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Главное в авторской точке зрения – 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Автор занимает человеколюбивую, гуманистическую позицию…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Призыв автора </w:t>
      </w:r>
      <w:proofErr w:type="gramStart"/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Эта мысль выражает точку зрения автора: 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Позиция автора сформулирована в предложении…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Точка зрения автора во многом продиктована опытом его жизни</w:t>
      </w:r>
      <w:proofErr w:type="gramStart"/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умаю, что точку зрения автора разделяют многие, ведь 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Трудно спорить с точкой зрения автора: 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Автор емко, лаконично </w:t>
      </w:r>
      <w:proofErr w:type="gramStart"/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выражает свою точку зрения…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Публицист дал</w:t>
      </w:r>
      <w:proofErr w:type="gramEnd"/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ясно понять читателю свою точку зрения на проблему…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Автор не скрывает и собственного мнения…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Позиция автора обоснована…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Автор подводит читателя к однозначному выводу: 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Вывод автора очевиден…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Авторская позиция вызывает уважение…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Автор текста не остался равнодушным к… и провозглашает</w:t>
      </w:r>
      <w:proofErr w:type="gramStart"/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</w:t>
      </w:r>
      <w:proofErr w:type="gramEnd"/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бы ты ни относился к …, трудно не согласиться с автором, что 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Мудрость автора выражена в его позиции: 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011E">
        <w:rPr>
          <w:rFonts w:ascii="Times New Roman" w:eastAsia="Times New Roman" w:hAnsi="Times New Roman" w:cs="Times New Roman"/>
          <w:b/>
          <w:bCs/>
          <w:color w:val="660066"/>
          <w:sz w:val="28"/>
          <w:szCs w:val="28"/>
          <w:lang w:eastAsia="ru-RU"/>
        </w:rPr>
        <w:t>Характеристика композиции исходного текста, стиля и типа речи</w:t>
      </w:r>
      <w:proofErr w:type="gramStart"/>
      <w:r w:rsidRPr="0018011E">
        <w:rPr>
          <w:rFonts w:ascii="Times New Roman" w:eastAsia="Times New Roman" w:hAnsi="Times New Roman" w:cs="Times New Roman"/>
          <w:color w:val="660066"/>
          <w:sz w:val="28"/>
          <w:szCs w:val="28"/>
          <w:lang w:eastAsia="ru-RU"/>
        </w:rPr>
        <w:br/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 построение публицистической статьи помогает автору быть убедительным…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мой взгляд, даже композиция предложенного текста играет большую роль…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Построение текста соответствует основному типу речи – рассуждение 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первой части текста автор утверждает, что…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Автор ненавязчиво подводит нас к мысли, что…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Яркие примеры… не только подтверждают авторскую мысль, но и помогают читателю…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Публицист рассуждает о…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Рассуждения публициста убеждают нас</w:t>
      </w:r>
      <w:proofErr w:type="gramStart"/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еред нами яркий, напористый публицистический текст…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Неспешное авторское повествование перемежается описанием…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Известный писатель… предстает пред нами как яркий публицист…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Художнику слова удалось создать неповторимую картину…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Элементы описания не только украшают текст, но и позволяют…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Писатель не мог обойтись без живого диалога…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Стилистическая палитра текста оживляется…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011E">
        <w:rPr>
          <w:rFonts w:ascii="Times New Roman" w:eastAsia="Times New Roman" w:hAnsi="Times New Roman" w:cs="Times New Roman"/>
          <w:b/>
          <w:bCs/>
          <w:color w:val="660066"/>
          <w:sz w:val="28"/>
          <w:szCs w:val="28"/>
          <w:lang w:eastAsia="ru-RU"/>
        </w:rPr>
        <w:t>Выражение собственной точки зрения</w:t>
      </w:r>
      <w:r w:rsidRPr="0018011E">
        <w:rPr>
          <w:rFonts w:ascii="Times New Roman" w:eastAsia="Times New Roman" w:hAnsi="Times New Roman" w:cs="Times New Roman"/>
          <w:color w:val="660066"/>
          <w:sz w:val="28"/>
          <w:szCs w:val="28"/>
          <w:lang w:eastAsia="ru-RU"/>
        </w:rPr>
        <w:br/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полностью согласен с автором…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моему мнению, автор прав, когда рассуждает о</w:t>
      </w:r>
      <w:proofErr w:type="gramStart"/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</w:t>
      </w:r>
      <w:proofErr w:type="gramEnd"/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очется присоединиться к утверждению публициста…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Действительно, трудно не согласиться с автором статьи…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Мое мнение по вопросу… совпадает с авторским…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Трудно спорить с автором, так убежденно и ярко представившим проблему…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считаю, что с автором можно согласиться в том, что…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не признать правоту автора…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Хотя, на первый взгляд, мысль публициста кажется спорной, подумав над проблемой, стоит с автором согласиться…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Автор ставит многие сложные вопросы, на которые, пожалуй, нет однозначного ответа…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Мое отношение к главной мысли текста сложное, неоднозначное</w:t>
      </w:r>
      <w:proofErr w:type="gramStart"/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одной стороны, следует признать правоту автора…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другой стороны, не дает полностью согласиться с публицистом тот факт…</w:t>
      </w: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могу полностью согласиться с автором предложенного текста…</w:t>
      </w:r>
    </w:p>
    <w:p w:rsidR="0018011E" w:rsidRPr="0018011E" w:rsidRDefault="0018011E" w:rsidP="00180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2EF5" w:rsidRPr="0018011E" w:rsidRDefault="00512EF5" w:rsidP="0018011E">
      <w:bookmarkStart w:id="0" w:name="_GoBack"/>
      <w:bookmarkEnd w:id="0"/>
    </w:p>
    <w:sectPr w:rsidR="00512EF5" w:rsidRPr="0018011E" w:rsidSect="00736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8011E"/>
    <w:rsid w:val="0018011E"/>
    <w:rsid w:val="00512EF5"/>
    <w:rsid w:val="007361CE"/>
    <w:rsid w:val="00B04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011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011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6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8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86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966</Words>
  <Characters>5512</Characters>
  <Application>Microsoft Office Word</Application>
  <DocSecurity>0</DocSecurity>
  <Lines>45</Lines>
  <Paragraphs>12</Paragraphs>
  <ScaleCrop>false</ScaleCrop>
  <Company/>
  <LinksUpToDate>false</LinksUpToDate>
  <CharactersWithSpaces>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загра</dc:creator>
  <cp:lastModifiedBy>Аида</cp:lastModifiedBy>
  <cp:revision>2</cp:revision>
  <dcterms:created xsi:type="dcterms:W3CDTF">2015-03-20T11:08:00Z</dcterms:created>
  <dcterms:modified xsi:type="dcterms:W3CDTF">2015-04-01T07:05:00Z</dcterms:modified>
</cp:coreProperties>
</file>