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1E" w:rsidRDefault="0018011E" w:rsidP="0018011E">
      <w:pPr>
        <w:pStyle w:val="Default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Сочинение на лингвистическую тему </w:t>
      </w:r>
    </w:p>
    <w:tbl>
      <w:tblPr>
        <w:tblW w:w="983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16"/>
        <w:gridCol w:w="4916"/>
      </w:tblGrid>
      <w:tr w:rsidR="0018011E" w:rsidTr="0018011E">
        <w:trPr>
          <w:trHeight w:val="251"/>
        </w:trPr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РЕЧЕВЫЕ КЛИШЕ </w:t>
            </w:r>
            <w:r>
              <w:rPr>
                <w:b/>
                <w:bCs/>
                <w:sz w:val="22"/>
                <w:szCs w:val="22"/>
              </w:rPr>
              <w:t xml:space="preserve">Структурные части сочинения </w:t>
            </w:r>
          </w:p>
        </w:tc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Варианты речевого оформления </w:t>
            </w:r>
          </w:p>
        </w:tc>
      </w:tr>
      <w:tr w:rsidR="0018011E" w:rsidTr="0018011E">
        <w:trPr>
          <w:trHeight w:val="1858"/>
        </w:trPr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Вступление </w:t>
            </w:r>
          </w:p>
        </w:tc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Прочитав предложенный текст, я убедился в справедливости слов известного языковеда (лингвиста, учёного, писателя, философа, филолога) (имя, фамилия автора), который утверждал: «…» (цитата из задания) </w:t>
            </w:r>
            <w:proofErr w:type="gramEnd"/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Известный писатель (лингвист, учёный и т.п.) (имя, фамилия автора) пишет: «…» (цитата из задания) </w:t>
            </w:r>
            <w:proofErr w:type="gramEnd"/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На мой взгляд, лингвист (филолог, учёный, литературовед, писатель) (имя, фамилия автора) был прав, утверждая, что «…» (цитата из задания) </w:t>
            </w:r>
            <w:proofErr w:type="gramEnd"/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Нельзя не согласиться с мнением известного учёного (имя, фамилия автора), полагавшего, что «…» (цитата из задания)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 мнению российского лингвиста (писателя и т.п.), … </w:t>
            </w:r>
          </w:p>
        </w:tc>
      </w:tr>
      <w:tr w:rsidR="0018011E" w:rsidTr="0018011E">
        <w:trPr>
          <w:trHeight w:val="1320"/>
        </w:trPr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Основная часть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Переход к рассуждению </w:t>
            </w:r>
          </w:p>
        </w:tc>
        <w:tc>
          <w:tcPr>
            <w:tcW w:w="4916" w:type="dxa"/>
          </w:tcPr>
          <w:p w:rsidR="0018011E" w:rsidRDefault="0018011E">
            <w:pPr>
              <w:pStyle w:val="Default"/>
            </w:pPr>
            <w:r>
              <w:t xml:space="preserve">- Я разделяю точку зрения … </w:t>
            </w:r>
          </w:p>
          <w:p w:rsidR="0018011E" w:rsidRDefault="0018011E">
            <w:pPr>
              <w:pStyle w:val="Default"/>
            </w:pPr>
            <w:r>
              <w:t xml:space="preserve">- Я согласен с этим утверждением. </w:t>
            </w:r>
          </w:p>
          <w:p w:rsidR="0018011E" w:rsidRDefault="0018011E">
            <w:pPr>
              <w:pStyle w:val="Default"/>
            </w:pPr>
            <w:r>
              <w:t xml:space="preserve">- Поразмышляем над этими словами. </w:t>
            </w:r>
          </w:p>
          <w:p w:rsidR="0018011E" w:rsidRDefault="0018011E">
            <w:pPr>
              <w:pStyle w:val="Default"/>
            </w:pPr>
            <w:r>
              <w:t xml:space="preserve">- Попробуем разобраться в смысле этого высказывания.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Раскроем смысл данного утверждения, опираясь на текст … (фамилия, имя автора исходного текста) </w:t>
            </w:r>
          </w:p>
        </w:tc>
      </w:tr>
      <w:tr w:rsidR="0018011E" w:rsidTr="0018011E">
        <w:trPr>
          <w:trHeight w:val="1990"/>
        </w:trPr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Введение примеров </w:t>
            </w:r>
          </w:p>
        </w:tc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Чтобы подтвердить сказанное, обратимся к предложению … из текста (фамилия, имя автора исходного текста)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Проиллюстрировать это языковое явление можно на примере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предложения … из текста (фамилия, имя автора исходного текста)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Справедливость этого вывода можно доказать на примере предложения …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Во-первых, автор пишет</w:t>
            </w:r>
            <w:proofErr w:type="gramStart"/>
            <w:r>
              <w:rPr>
                <w:sz w:val="22"/>
                <w:szCs w:val="22"/>
              </w:rPr>
              <w:t xml:space="preserve"> … В</w:t>
            </w:r>
            <w:proofErr w:type="gramEnd"/>
            <w:r>
              <w:rPr>
                <w:sz w:val="22"/>
                <w:szCs w:val="22"/>
              </w:rPr>
              <w:t xml:space="preserve">о-вторых, …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одной стороны, … С другой стороны, …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Например, в предложении …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Так, в предложении … </w:t>
            </w:r>
          </w:p>
        </w:tc>
      </w:tr>
      <w:tr w:rsidR="0018011E" w:rsidTr="0018011E">
        <w:trPr>
          <w:trHeight w:val="917"/>
        </w:trPr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Вывод </w:t>
            </w:r>
          </w:p>
        </w:tc>
        <w:tc>
          <w:tcPr>
            <w:tcW w:w="4916" w:type="dxa"/>
          </w:tcPr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Итак, мы доказали, что…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заключение хотелось бы сказать, что приведённые примеры из текста (фамилия, имя автора исходного текста) доказывают справедливость утверждения (фамилия, имя автора цитаты) </w:t>
            </w:r>
          </w:p>
          <w:p w:rsidR="0018011E" w:rsidRDefault="001801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Таким образом, … </w:t>
            </w:r>
          </w:p>
        </w:tc>
      </w:tr>
    </w:tbl>
    <w:p w:rsidR="0018011E" w:rsidRPr="0018011E" w:rsidRDefault="0018011E" w:rsidP="0018011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Речевые клише </w:t>
      </w:r>
    </w:p>
    <w:p w:rsidR="0018011E" w:rsidRPr="0018011E" w:rsidRDefault="0018011E" w:rsidP="0018011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в помощь учащимся </w:t>
      </w:r>
    </w:p>
    <w:p w:rsidR="0018011E" w:rsidRPr="0018011E" w:rsidRDefault="0018011E" w:rsidP="0018011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 xml:space="preserve">для написания сочинений-рассуждений </w:t>
      </w:r>
    </w:p>
    <w:p w:rsidR="0018011E" w:rsidRPr="0018011E" w:rsidRDefault="0018011E" w:rsidP="0018011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части С.1 и С.2 ГИА по русскому языку</w:t>
      </w:r>
    </w:p>
    <w:p w:rsidR="0018011E" w:rsidRPr="0018011E" w:rsidRDefault="0018011E" w:rsidP="0018011E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Анализ содержания исходного текста</w:t>
      </w:r>
      <w:r w:rsidRPr="0018011E"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проблемы, поднимаемой автором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статье автор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поднимает важную для нашего времени проблему…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статьи затрагивает актуальную проблему…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из проблем, которую поднимает автор, касается…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Текст посвящен одной из животрепещущих проблем нашего времени…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Проблема, поднятая автором, всегда актуальна: это проблема…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проблем предложенного текста наиболее актуальна, на мой взгляд,…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человека всегда актуальна проблема…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неравнодушен к проблеме…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Публицист подчеркивает важность…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не просто обозначает проблему…, но и подчеркивает ее актуальность…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Злободневность темы выражается в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же проблема эта так актуальна в наши дни?..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в начале статьи автор заявляет актуальную проблему…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Проблема эта давно известна, но автор представляет ее в неожиданном ракурсе…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сам формулирует проблему текста…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близка проблема, которую поднимает автор…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Тема и идея (основная мысль) текста</w:t>
      </w:r>
      <w:r w:rsidRPr="0018011E"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статьи рассуждает на тему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говориться о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первый взгляд, автор берется рассуждать на тему простую, даже банальную, всем известную…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Любому становится близка тема…, которую развивает автор.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Тема… никого не оставляет равнодушным…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текста мне близка и понятна</w:t>
      </w:r>
      <w:proofErr w:type="gramStart"/>
      <w:r w:rsidR="00B04FF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ожалуй, никогда я так глубоко не думал на тему…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подводит читателя к своей главной мысли, что…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Идея текста действительно выстрадана автором:…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мастерски убеждает нас в том, что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и заключается главная авторская мысль: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Весомо и убедительно звучит главная мысль статьи: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 словно напрашивается сам собой: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можно считать потаенной мыслью автора, основной мыслью статьи?..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 публицист: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Сложно не согласиться с автором в том, что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умается, что главная мысль автора бесспорна…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главной мыслью автора можно согласиться лишь частично…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одной стороны, автор высказывает бесспорную мысль о том, что…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Обоснование точки зрения автора</w:t>
      </w:r>
    </w:p>
    <w:p w:rsidR="0018011E" w:rsidRPr="0018011E" w:rsidRDefault="0018011E" w:rsidP="001801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 зрения автора, по моему мнению, можно выразить так…</w:t>
      </w:r>
    </w:p>
    <w:p w:rsidR="0018011E" w:rsidRPr="0018011E" w:rsidRDefault="0018011E" w:rsidP="001801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автора заключается в том, что</w:t>
      </w:r>
    </w:p>
    <w:p w:rsidR="0018011E" w:rsidRPr="0018011E" w:rsidRDefault="0018011E" w:rsidP="001801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убедительно обосновал свою точку зрения…</w:t>
      </w:r>
    </w:p>
    <w:p w:rsidR="0018011E" w:rsidRPr="0018011E" w:rsidRDefault="0018011E" w:rsidP="001801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автор приходит к выводу…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Главное в авторской точке зрения –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занимает человеколюбивую, гуманистическую позицию…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Призыв автора 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мысль выражает точку зрения автора: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Позиция автора сформулирована в предложении…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Точка зрения автора во многом продиктована опытом его жизни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умаю, что точку зрения автора разделяют многие, ведь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спорить с точкой зрения автора: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Автор емко, лаконично 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свою точку зрения…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Публицист дал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ясно понять читателю свою точку зрения на проблему…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не скрывает и собственного мнения…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Позиция автора обоснована…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подводит читателя к однозначному выводу: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 автора очевиден…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Авторская позиция вызывает уважение…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текста не остался равнодушным к… и провозглашает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бы ты ни относился к …, трудно не согласиться с автором, что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Мудрость автора выражена в его позиции: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Характеристика композиции исходного текста, стиля и типа речи</w:t>
      </w:r>
      <w:proofErr w:type="gramStart"/>
      <w:r w:rsidRPr="0018011E"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 построение публицистической статьи помогает автору быть убедительным…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мой взгляд, даже композиция предложенного текста играет большую роль…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Построение текста соответствует основному типу речи – рассуждение 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первой части текста автор утверждает, что…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ненавязчиво подводит нас к мысли, что…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Яркие примеры… не только подтверждают авторскую мысль, но и помогают читателю…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Публицист рассуждает 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Рассуждения публициста убеждают нас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нами яркий, напористый публицистический текст…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Неспешное авторское повествование перемежается описанием…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Известный писатель… предстает пред нами как яркий публицист…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Художнику слова удалось создать неповторимую картину…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Элементы описания не только украшают текст, но и позволяют…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Писатель не мог обойтись без живого диалога…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Стилистическая палитра текста оживляется…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Выражение собственной точки зрения</w:t>
      </w:r>
      <w:r w:rsidRPr="0018011E"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  <w:br/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полностью согласен с автором…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моему мнению, автор прав, когда рассуждает о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очется присоединиться к утверждению публициста…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Действительно, трудно не согласиться с автором статьи…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Мое мнение по вопросу… совпадает с авторским…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спорить с автором, так убежденно и ярко представившим проблему…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считаю, что с автором можно согласиться в том, что…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не признать правоту автора…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Хотя, на первый взгляд, мысль публициста кажется спорной, подумав над проблемой, стоит с автором согласиться…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ставит многие сложные вопросы, на которые, пожалуй, нет однозначного ответа…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Мое отношение к главной мысли текста сложное, неоднозначное</w:t>
      </w:r>
      <w:proofErr w:type="gramStart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стороны, следует признать правоту автора…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другой стороны, не дает полностью согласиться с публицистом тот факт…</w:t>
      </w: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могу полностью согласиться с автором предложенного текста…</w:t>
      </w:r>
    </w:p>
    <w:p w:rsidR="0018011E" w:rsidRPr="0018011E" w:rsidRDefault="0018011E" w:rsidP="00180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2EF5" w:rsidRPr="0018011E" w:rsidRDefault="00512EF5" w:rsidP="0018011E">
      <w:bookmarkStart w:id="0" w:name="_GoBack"/>
      <w:bookmarkEnd w:id="0"/>
    </w:p>
    <w:sectPr w:rsidR="00512EF5" w:rsidRPr="0018011E" w:rsidSect="0073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011E"/>
    <w:rsid w:val="0018011E"/>
    <w:rsid w:val="00512EF5"/>
    <w:rsid w:val="007361CE"/>
    <w:rsid w:val="00B0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Аида</cp:lastModifiedBy>
  <cp:revision>2</cp:revision>
  <dcterms:created xsi:type="dcterms:W3CDTF">2015-03-20T11:08:00Z</dcterms:created>
  <dcterms:modified xsi:type="dcterms:W3CDTF">2015-04-01T07:05:00Z</dcterms:modified>
</cp:coreProperties>
</file>